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5E9E" w14:textId="77777777" w:rsidR="009A6EB7" w:rsidRPr="00042B7A" w:rsidRDefault="009A6EB7" w:rsidP="009A6EB7">
      <w:pPr>
        <w:spacing w:after="0" w:line="240" w:lineRule="auto"/>
        <w:jc w:val="center"/>
        <w:rPr>
          <w:rFonts w:ascii="Times New Roman" w:hAnsi="Times New Roman" w:cs="Times New Roman"/>
          <w:b/>
          <w:bCs/>
          <w:sz w:val="28"/>
          <w:szCs w:val="28"/>
        </w:rPr>
      </w:pPr>
      <w:r w:rsidRPr="00042B7A">
        <w:rPr>
          <w:rFonts w:ascii="Times New Roman" w:hAnsi="Times New Roman" w:cs="Times New Roman"/>
          <w:b/>
          <w:bCs/>
          <w:sz w:val="28"/>
          <w:szCs w:val="28"/>
        </w:rPr>
        <w:t>NORTH CAROLINA DEPARTMENT OF INSURANCE</w:t>
      </w:r>
    </w:p>
    <w:p w14:paraId="5F4041DE" w14:textId="77777777" w:rsidR="009A6EB7" w:rsidRDefault="009A6EB7" w:rsidP="009A6EB7">
      <w:pPr>
        <w:pStyle w:val="Heading1"/>
        <w:spacing w:before="0" w:after="0"/>
        <w:jc w:val="center"/>
      </w:pPr>
      <w:r>
        <w:t>CONTINUING CARE PROVIDER</w:t>
      </w:r>
    </w:p>
    <w:p w14:paraId="7D05F7C6" w14:textId="17F9A51F" w:rsidR="00042B7A" w:rsidRPr="00042B7A" w:rsidRDefault="00042B7A" w:rsidP="009A6EB7">
      <w:pPr>
        <w:pStyle w:val="Heading1"/>
        <w:spacing w:before="0" w:after="0"/>
        <w:jc w:val="center"/>
      </w:pPr>
      <w:r w:rsidRPr="00042B7A">
        <w:t>OPERATING RESERVE SURETY BOND</w:t>
      </w:r>
    </w:p>
    <w:p w14:paraId="34D813C6" w14:textId="6353FC6B" w:rsidR="00042B7A" w:rsidRDefault="009A6EB7" w:rsidP="009A6EB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042B7A" w:rsidRPr="00042B7A">
        <w:rPr>
          <w:rFonts w:ascii="Times New Roman" w:hAnsi="Times New Roman" w:cs="Times New Roman"/>
          <w:b/>
          <w:bCs/>
          <w:sz w:val="28"/>
          <w:szCs w:val="28"/>
        </w:rPr>
        <w:t>N.C. GEN. STAT. § 58-64A-260</w:t>
      </w:r>
      <w:r>
        <w:rPr>
          <w:rFonts w:ascii="Times New Roman" w:hAnsi="Times New Roman" w:cs="Times New Roman"/>
          <w:b/>
          <w:bCs/>
          <w:sz w:val="28"/>
          <w:szCs w:val="28"/>
        </w:rPr>
        <w:t>)</w:t>
      </w:r>
    </w:p>
    <w:p w14:paraId="411AD493" w14:textId="77777777" w:rsidR="009A6EB7" w:rsidRDefault="009A6EB7" w:rsidP="00B9197B">
      <w:pPr>
        <w:pBdr>
          <w:bottom w:val="single" w:sz="12" w:space="1" w:color="auto"/>
        </w:pBdr>
        <w:spacing w:after="0" w:line="240" w:lineRule="auto"/>
        <w:jc w:val="center"/>
        <w:rPr>
          <w:rFonts w:ascii="Times New Roman" w:hAnsi="Times New Roman" w:cs="Times New Roman"/>
          <w:b/>
          <w:bCs/>
          <w:sz w:val="28"/>
          <w:szCs w:val="28"/>
        </w:rPr>
      </w:pPr>
    </w:p>
    <w:p w14:paraId="4B3954A7" w14:textId="77777777" w:rsidR="009A6EB7" w:rsidRPr="00042B7A" w:rsidRDefault="009A6EB7" w:rsidP="009A6EB7">
      <w:pPr>
        <w:spacing w:after="0" w:line="240" w:lineRule="auto"/>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30"/>
        <w:gridCol w:w="3415"/>
      </w:tblGrid>
      <w:tr w:rsidR="002727E0" w14:paraId="586E6917" w14:textId="77777777" w:rsidTr="002727E0">
        <w:trPr>
          <w:trHeight w:val="360"/>
        </w:trPr>
        <w:tc>
          <w:tcPr>
            <w:tcW w:w="2430" w:type="dxa"/>
            <w:vAlign w:val="bottom"/>
          </w:tcPr>
          <w:p w14:paraId="5B8A7853" w14:textId="77777777" w:rsidR="002727E0" w:rsidRDefault="002727E0" w:rsidP="00C75E0D">
            <w:pPr>
              <w:rPr>
                <w:rFonts w:ascii="Times New Roman" w:hAnsi="Times New Roman" w:cs="Times New Roman"/>
                <w:b/>
                <w:bCs/>
              </w:rPr>
            </w:pPr>
            <w:bookmarkStart w:id="0" w:name="_Hlk216160721"/>
            <w:r>
              <w:rPr>
                <w:rFonts w:ascii="Times New Roman" w:hAnsi="Times New Roman" w:cs="Times New Roman"/>
                <w:b/>
                <w:bCs/>
              </w:rPr>
              <w:t>BOND NO.</w:t>
            </w:r>
          </w:p>
        </w:tc>
        <w:sdt>
          <w:sdtPr>
            <w:rPr>
              <w:rFonts w:ascii="Times New Roman" w:hAnsi="Times New Roman" w:cs="Times New Roman"/>
              <w:b/>
              <w:bCs/>
            </w:rPr>
            <w:id w:val="-1562330389"/>
            <w:placeholder>
              <w:docPart w:val="6BB6374A26AA4C8C8D16EDE392BD7BEE"/>
            </w:placeholder>
            <w:showingPlcHdr/>
            <w:text/>
          </w:sdtPr>
          <w:sdtEndPr/>
          <w:sdtContent>
            <w:tc>
              <w:tcPr>
                <w:tcW w:w="3415" w:type="dxa"/>
                <w:tcBorders>
                  <w:bottom w:val="single" w:sz="4" w:space="0" w:color="auto"/>
                </w:tcBorders>
                <w:vAlign w:val="bottom"/>
              </w:tcPr>
              <w:p w14:paraId="6A36EEA7" w14:textId="2D09F3F0" w:rsidR="002727E0" w:rsidRDefault="008417B2" w:rsidP="00C75E0D">
                <w:pPr>
                  <w:rPr>
                    <w:rFonts w:ascii="Times New Roman" w:hAnsi="Times New Roman" w:cs="Times New Roman"/>
                    <w:b/>
                    <w:bCs/>
                  </w:rPr>
                </w:pPr>
                <w:r>
                  <w:rPr>
                    <w:rFonts w:ascii="Times New Roman" w:hAnsi="Times New Roman" w:cs="Times New Roman"/>
                    <w:b/>
                    <w:bCs/>
                  </w:rPr>
                  <w:t xml:space="preserve"> </w:t>
                </w:r>
              </w:p>
            </w:tc>
          </w:sdtContent>
        </w:sdt>
      </w:tr>
      <w:tr w:rsidR="002727E0" w14:paraId="5AFE2E6D" w14:textId="77777777" w:rsidTr="002727E0">
        <w:trPr>
          <w:trHeight w:val="360"/>
        </w:trPr>
        <w:tc>
          <w:tcPr>
            <w:tcW w:w="2430" w:type="dxa"/>
            <w:vAlign w:val="bottom"/>
          </w:tcPr>
          <w:p w14:paraId="1EC26AD4" w14:textId="77777777" w:rsidR="002727E0" w:rsidRDefault="002727E0" w:rsidP="00C75E0D">
            <w:pPr>
              <w:rPr>
                <w:rFonts w:ascii="Times New Roman" w:hAnsi="Times New Roman" w:cs="Times New Roman"/>
                <w:b/>
                <w:bCs/>
              </w:rPr>
            </w:pPr>
            <w:r>
              <w:rPr>
                <w:rFonts w:ascii="Times New Roman" w:hAnsi="Times New Roman" w:cs="Times New Roman"/>
                <w:b/>
                <w:bCs/>
              </w:rPr>
              <w:t>PENAL SUM:</w:t>
            </w:r>
          </w:p>
        </w:tc>
        <w:sdt>
          <w:sdtPr>
            <w:rPr>
              <w:rFonts w:ascii="Times New Roman" w:hAnsi="Times New Roman" w:cs="Times New Roman"/>
              <w:b/>
              <w:bCs/>
            </w:rPr>
            <w:id w:val="1035088649"/>
            <w:placeholder>
              <w:docPart w:val="B54ECC4F50B64714A8EE5CF360B7D304"/>
            </w:placeholder>
            <w:showingPlcHdr/>
            <w:text/>
          </w:sdtPr>
          <w:sdtEndPr/>
          <w:sdtContent>
            <w:tc>
              <w:tcPr>
                <w:tcW w:w="3415" w:type="dxa"/>
                <w:tcBorders>
                  <w:top w:val="single" w:sz="4" w:space="0" w:color="auto"/>
                  <w:bottom w:val="single" w:sz="4" w:space="0" w:color="auto"/>
                </w:tcBorders>
                <w:vAlign w:val="bottom"/>
              </w:tcPr>
              <w:p w14:paraId="238907D5" w14:textId="71E01301" w:rsidR="002727E0" w:rsidRDefault="008417B2" w:rsidP="00C75E0D">
                <w:pPr>
                  <w:rPr>
                    <w:rFonts w:ascii="Times New Roman" w:hAnsi="Times New Roman" w:cs="Times New Roman"/>
                    <w:b/>
                    <w:bCs/>
                  </w:rPr>
                </w:pPr>
                <w:r>
                  <w:rPr>
                    <w:rFonts w:ascii="Times New Roman" w:hAnsi="Times New Roman" w:cs="Times New Roman"/>
                    <w:b/>
                    <w:bCs/>
                  </w:rPr>
                  <w:t xml:space="preserve"> </w:t>
                </w:r>
              </w:p>
            </w:tc>
          </w:sdtContent>
        </w:sdt>
      </w:tr>
      <w:tr w:rsidR="002727E0" w14:paraId="39F710F9" w14:textId="77777777" w:rsidTr="002727E0">
        <w:trPr>
          <w:trHeight w:val="360"/>
        </w:trPr>
        <w:tc>
          <w:tcPr>
            <w:tcW w:w="2430" w:type="dxa"/>
            <w:vAlign w:val="bottom"/>
          </w:tcPr>
          <w:p w14:paraId="4268B21D" w14:textId="24A1044F" w:rsidR="002727E0" w:rsidRDefault="002727E0" w:rsidP="00C75E0D">
            <w:pPr>
              <w:rPr>
                <w:rFonts w:ascii="Times New Roman" w:hAnsi="Times New Roman" w:cs="Times New Roman"/>
                <w:b/>
                <w:bCs/>
              </w:rPr>
            </w:pPr>
            <w:r>
              <w:rPr>
                <w:rFonts w:ascii="Times New Roman" w:hAnsi="Times New Roman" w:cs="Times New Roman"/>
                <w:b/>
                <w:bCs/>
              </w:rPr>
              <w:t>EFFECTIVE DATE:</w:t>
            </w:r>
          </w:p>
        </w:tc>
        <w:sdt>
          <w:sdtPr>
            <w:rPr>
              <w:rFonts w:ascii="Times New Roman" w:hAnsi="Times New Roman" w:cs="Times New Roman"/>
              <w:b/>
              <w:bCs/>
            </w:rPr>
            <w:id w:val="1237984363"/>
            <w:placeholder>
              <w:docPart w:val="D1EDEE8987AC473490F2FA06215C70F5"/>
            </w:placeholder>
            <w:showingPlcHdr/>
            <w:text/>
          </w:sdtPr>
          <w:sdtEndPr/>
          <w:sdtContent>
            <w:tc>
              <w:tcPr>
                <w:tcW w:w="3415" w:type="dxa"/>
                <w:tcBorders>
                  <w:top w:val="single" w:sz="4" w:space="0" w:color="auto"/>
                  <w:bottom w:val="single" w:sz="4" w:space="0" w:color="auto"/>
                </w:tcBorders>
                <w:vAlign w:val="bottom"/>
              </w:tcPr>
              <w:p w14:paraId="4585D2DC" w14:textId="3C45FEE1" w:rsidR="002727E0" w:rsidRDefault="008417B2" w:rsidP="00C75E0D">
                <w:pPr>
                  <w:rPr>
                    <w:rFonts w:ascii="Times New Roman" w:hAnsi="Times New Roman" w:cs="Times New Roman"/>
                    <w:b/>
                    <w:bCs/>
                  </w:rPr>
                </w:pPr>
                <w:r>
                  <w:rPr>
                    <w:rFonts w:ascii="Times New Roman" w:hAnsi="Times New Roman" w:cs="Times New Roman"/>
                    <w:b/>
                    <w:bCs/>
                  </w:rPr>
                  <w:t xml:space="preserve"> </w:t>
                </w:r>
              </w:p>
            </w:tc>
          </w:sdtContent>
        </w:sdt>
      </w:tr>
      <w:bookmarkEnd w:id="0"/>
    </w:tbl>
    <w:p w14:paraId="406C7137" w14:textId="2F1B2366" w:rsidR="009A6EB7" w:rsidRPr="00042B7A" w:rsidRDefault="009A6EB7" w:rsidP="00B9197B">
      <w:pPr>
        <w:pBdr>
          <w:bottom w:val="single" w:sz="12" w:space="1" w:color="auto"/>
        </w:pBdr>
        <w:spacing w:before="120" w:after="120" w:line="240" w:lineRule="auto"/>
        <w:rPr>
          <w:rFonts w:ascii="Times New Roman" w:hAnsi="Times New Roman" w:cs="Times New Roman"/>
        </w:rPr>
      </w:pPr>
    </w:p>
    <w:p w14:paraId="05587F5F" w14:textId="77777777" w:rsidR="009A6EB7" w:rsidRPr="00042B7A" w:rsidRDefault="009A6EB7" w:rsidP="002727E0">
      <w:pPr>
        <w:spacing w:before="120" w:after="120" w:line="240" w:lineRule="auto"/>
        <w:rPr>
          <w:rFonts w:ascii="Times New Roman" w:hAnsi="Times New Roman" w:cs="Times New Roman"/>
        </w:rPr>
      </w:pPr>
    </w:p>
    <w:p w14:paraId="50C9DAEC" w14:textId="12BA54B1"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 xml:space="preserve">This Surety Bond (“Bond”) is executed by </w:t>
      </w:r>
      <w:sdt>
        <w:sdtPr>
          <w:rPr>
            <w:rFonts w:ascii="Times New Roman" w:hAnsi="Times New Roman" w:cs="Times New Roman"/>
          </w:rPr>
          <w:id w:val="-659314459"/>
          <w:placeholder>
            <w:docPart w:val="5FB03AC5833A445E8C77D4933D0D299D"/>
          </w:placeholder>
          <w:showingPlcHdr/>
          <w:text/>
        </w:sdtPr>
        <w:sdtEndPr/>
        <w:sdtContent>
          <w:r w:rsidR="00A30671">
            <w:rPr>
              <w:rStyle w:val="PlaceholderText"/>
            </w:rPr>
            <w:t>__</w:t>
          </w:r>
          <w:r w:rsidR="009923E3" w:rsidRPr="00A30671">
            <w:rPr>
              <w:rStyle w:val="PlaceholderText"/>
            </w:rPr>
            <w:t>.</w:t>
          </w:r>
        </w:sdtContent>
      </w:sdt>
      <w:r w:rsidRPr="00042B7A">
        <w:rPr>
          <w:rFonts w:ascii="Times New Roman" w:hAnsi="Times New Roman" w:cs="Times New Roman"/>
          <w:b/>
          <w:bCs/>
        </w:rPr>
        <w:t xml:space="preserve"> </w:t>
      </w:r>
      <w:r>
        <w:rPr>
          <w:rFonts w:ascii="Times New Roman" w:hAnsi="Times New Roman" w:cs="Times New Roman"/>
          <w:b/>
          <w:bCs/>
        </w:rPr>
        <w:t>(</w:t>
      </w:r>
      <w:r w:rsidRPr="00042B7A">
        <w:rPr>
          <w:rFonts w:ascii="Times New Roman" w:hAnsi="Times New Roman" w:cs="Times New Roman"/>
        </w:rPr>
        <w:t xml:space="preserve">“Principal”), and </w:t>
      </w:r>
      <w:sdt>
        <w:sdtPr>
          <w:rPr>
            <w:rFonts w:ascii="Times New Roman" w:hAnsi="Times New Roman" w:cs="Times New Roman"/>
          </w:rPr>
          <w:id w:val="-3517438"/>
          <w:placeholder>
            <w:docPart w:val="C4AD8E477CAB4B098E98CE7D71999C24"/>
          </w:placeholder>
          <w:showingPlcHdr/>
          <w:text/>
        </w:sdtPr>
        <w:sdtEndPr/>
        <w:sdtContent>
          <w:r w:rsidR="00A30671">
            <w:rPr>
              <w:rStyle w:val="PlaceholderText"/>
            </w:rPr>
            <w:t>___</w:t>
          </w:r>
        </w:sdtContent>
      </w:sdt>
      <w:r w:rsidRPr="00042B7A">
        <w:rPr>
          <w:rFonts w:ascii="Times New Roman" w:hAnsi="Times New Roman" w:cs="Times New Roman"/>
        </w:rPr>
        <w:t xml:space="preserve">, a corporation authorized by the North Carolina Commissioner of Insurance </w:t>
      </w:r>
      <w:r w:rsidR="0052611F">
        <w:rPr>
          <w:rFonts w:ascii="Times New Roman" w:hAnsi="Times New Roman" w:cs="Times New Roman"/>
        </w:rPr>
        <w:t xml:space="preserve">(“Commissioner”) </w:t>
      </w:r>
      <w:r w:rsidRPr="00042B7A">
        <w:rPr>
          <w:rFonts w:ascii="Times New Roman" w:hAnsi="Times New Roman" w:cs="Times New Roman"/>
        </w:rPr>
        <w:t>to transact surety business in this State (“Surety”), for the benefit of the Commissioner.</w:t>
      </w:r>
      <w:r w:rsidR="00A30671">
        <w:rPr>
          <w:rFonts w:ascii="Times New Roman" w:hAnsi="Times New Roman" w:cs="Times New Roman"/>
        </w:rPr>
        <w:t xml:space="preserve"> </w:t>
      </w:r>
    </w:p>
    <w:p w14:paraId="6AE06740" w14:textId="0CAB92E0" w:rsidR="00042B7A" w:rsidRPr="00042B7A" w:rsidRDefault="0052611F" w:rsidP="00042B7A">
      <w:pPr>
        <w:spacing w:after="120" w:line="240" w:lineRule="auto"/>
        <w:jc w:val="both"/>
        <w:rPr>
          <w:rFonts w:ascii="Times New Roman" w:hAnsi="Times New Roman" w:cs="Times New Roman"/>
        </w:rPr>
      </w:pPr>
      <w:r w:rsidRPr="0052611F">
        <w:rPr>
          <w:rFonts w:ascii="Times New Roman" w:hAnsi="Times New Roman" w:cs="Times New Roman"/>
        </w:rPr>
        <w:t>Principal and Surety are jointly and severally bound unto the Commissioner for the Penal Sum stated above, for the use and benefit of the Commissioner in the Commissioner’s capacity as regulator of continuing care providers under Article 64A of Chapter 58 of the North Carolina General Statutes</w:t>
      </w:r>
      <w:r w:rsidR="00FF0FFE">
        <w:rPr>
          <w:rFonts w:ascii="Times New Roman" w:hAnsi="Times New Roman" w:cs="Times New Roman"/>
        </w:rPr>
        <w:t xml:space="preserve"> (“Article 64A”)</w:t>
      </w:r>
      <w:r w:rsidRPr="0052611F">
        <w:rPr>
          <w:rFonts w:ascii="Times New Roman" w:hAnsi="Times New Roman" w:cs="Times New Roman"/>
        </w:rPr>
        <w:t>, subject to the terms and conditions of this Bond.</w:t>
      </w:r>
    </w:p>
    <w:p w14:paraId="371F25C2" w14:textId="77777777" w:rsidR="00042B7A" w:rsidRPr="003E5A53" w:rsidRDefault="00042B7A" w:rsidP="00881DAA">
      <w:pPr>
        <w:pStyle w:val="Heading2"/>
      </w:pPr>
      <w:r w:rsidRPr="003E5A53">
        <w:t>RECITALS</w:t>
      </w:r>
    </w:p>
    <w:p w14:paraId="76F2D57B" w14:textId="24245410" w:rsidR="004D380E" w:rsidRPr="004D380E" w:rsidRDefault="004D380E" w:rsidP="004D380E">
      <w:pPr>
        <w:spacing w:after="120" w:line="240" w:lineRule="auto"/>
        <w:jc w:val="both"/>
        <w:rPr>
          <w:rFonts w:ascii="Times New Roman" w:hAnsi="Times New Roman" w:cs="Times New Roman"/>
        </w:rPr>
      </w:pPr>
      <w:r w:rsidRPr="004D380E">
        <w:rPr>
          <w:rFonts w:ascii="Times New Roman" w:hAnsi="Times New Roman" w:cs="Times New Roman"/>
        </w:rPr>
        <w:t xml:space="preserve">WHEREAS, the Principal is a “provider” operating a “continuing care retirement community” as those terms are defined in Article 64A, </w:t>
      </w:r>
      <w:r w:rsidR="00897672">
        <w:rPr>
          <w:rFonts w:ascii="Times New Roman" w:hAnsi="Times New Roman" w:cs="Times New Roman"/>
        </w:rPr>
        <w:t xml:space="preserve">known as </w:t>
      </w:r>
      <w:sdt>
        <w:sdtPr>
          <w:rPr>
            <w:rFonts w:ascii="Times New Roman" w:hAnsi="Times New Roman" w:cs="Times New Roman"/>
          </w:rPr>
          <w:id w:val="1688326436"/>
          <w:placeholder>
            <w:docPart w:val="99DBC0E2E1FB47B88F18D6078811EC9F"/>
          </w:placeholder>
          <w:showingPlcHdr/>
          <w:text/>
        </w:sdtPr>
        <w:sdtEndPr/>
        <w:sdtContent>
          <w:r w:rsidR="008417B2">
            <w:rPr>
              <w:rStyle w:val="PlaceholderText"/>
            </w:rPr>
            <w:t>___</w:t>
          </w:r>
        </w:sdtContent>
      </w:sdt>
      <w:r w:rsidRPr="004D380E">
        <w:rPr>
          <w:rFonts w:ascii="Times New Roman" w:hAnsi="Times New Roman" w:cs="Times New Roman"/>
        </w:rPr>
        <w:t xml:space="preserve"> </w:t>
      </w:r>
      <w:r w:rsidR="00897672">
        <w:rPr>
          <w:rFonts w:ascii="Times New Roman" w:hAnsi="Times New Roman" w:cs="Times New Roman"/>
        </w:rPr>
        <w:t xml:space="preserve">(“Community”) and </w:t>
      </w:r>
      <w:r w:rsidRPr="004D380E">
        <w:rPr>
          <w:rFonts w:ascii="Times New Roman" w:hAnsi="Times New Roman" w:cs="Times New Roman"/>
        </w:rPr>
        <w:t xml:space="preserve">is required under N.C. Gen. Stat. § 58-64A-245 to maintain an Operating Reserve for the </w:t>
      </w:r>
      <w:r w:rsidR="00897672">
        <w:rPr>
          <w:rFonts w:ascii="Times New Roman" w:hAnsi="Times New Roman" w:cs="Times New Roman"/>
        </w:rPr>
        <w:t>C</w:t>
      </w:r>
      <w:r>
        <w:rPr>
          <w:rFonts w:ascii="Times New Roman" w:hAnsi="Times New Roman" w:cs="Times New Roman"/>
        </w:rPr>
        <w:t xml:space="preserve">ommunity for the </w:t>
      </w:r>
      <w:r w:rsidRPr="004D380E">
        <w:rPr>
          <w:rFonts w:ascii="Times New Roman" w:hAnsi="Times New Roman" w:cs="Times New Roman"/>
        </w:rPr>
        <w:t xml:space="preserve">protection </w:t>
      </w:r>
      <w:bookmarkStart w:id="1" w:name="_Hlk216167129"/>
      <w:r w:rsidRPr="004D380E">
        <w:rPr>
          <w:rFonts w:ascii="Times New Roman" w:hAnsi="Times New Roman" w:cs="Times New Roman"/>
        </w:rPr>
        <w:t xml:space="preserve">of </w:t>
      </w:r>
      <w:r w:rsidR="00317F1E">
        <w:rPr>
          <w:rFonts w:ascii="Times New Roman" w:hAnsi="Times New Roman" w:cs="Times New Roman"/>
        </w:rPr>
        <w:t xml:space="preserve">depositors, </w:t>
      </w:r>
      <w:r w:rsidRPr="004D380E">
        <w:rPr>
          <w:rFonts w:ascii="Times New Roman" w:hAnsi="Times New Roman" w:cs="Times New Roman"/>
        </w:rPr>
        <w:t>residents</w:t>
      </w:r>
      <w:r w:rsidR="009A4E06">
        <w:rPr>
          <w:rFonts w:ascii="Times New Roman" w:hAnsi="Times New Roman" w:cs="Times New Roman"/>
        </w:rPr>
        <w:t>,</w:t>
      </w:r>
      <w:r w:rsidRPr="004D380E">
        <w:rPr>
          <w:rFonts w:ascii="Times New Roman" w:hAnsi="Times New Roman" w:cs="Times New Roman"/>
        </w:rPr>
        <w:t xml:space="preserve"> and the uninterrupted operation of the Community</w:t>
      </w:r>
      <w:bookmarkEnd w:id="1"/>
      <w:r w:rsidRPr="004D380E">
        <w:rPr>
          <w:rFonts w:ascii="Times New Roman" w:hAnsi="Times New Roman" w:cs="Times New Roman"/>
        </w:rPr>
        <w:t>; and</w:t>
      </w:r>
    </w:p>
    <w:p w14:paraId="33B04DA1" w14:textId="77777777" w:rsidR="004D380E" w:rsidRPr="004D380E" w:rsidRDefault="004D380E" w:rsidP="004D380E">
      <w:pPr>
        <w:spacing w:after="120" w:line="240" w:lineRule="auto"/>
        <w:jc w:val="both"/>
        <w:rPr>
          <w:rFonts w:ascii="Times New Roman" w:hAnsi="Times New Roman" w:cs="Times New Roman"/>
        </w:rPr>
      </w:pPr>
      <w:r w:rsidRPr="004D380E">
        <w:rPr>
          <w:rFonts w:ascii="Times New Roman" w:hAnsi="Times New Roman" w:cs="Times New Roman"/>
        </w:rPr>
        <w:t>WHEREAS, under N.C. Gen. Stat. § 58-64A-245(d), if the Commissioner determines that the Principal is in a hazardous condition pursuant to N.C. Gen. Stat. § 58-64A-285, the Commissioner may (i) increase the Principal’s required Operating Reserve or (ii) require the Principal to place its Operating Reserve on deposit with the Commissioner; and</w:t>
      </w:r>
    </w:p>
    <w:p w14:paraId="23406DD7" w14:textId="77777777" w:rsidR="004D380E" w:rsidRPr="004D380E" w:rsidRDefault="004D380E" w:rsidP="004D380E">
      <w:pPr>
        <w:spacing w:after="120" w:line="240" w:lineRule="auto"/>
        <w:jc w:val="both"/>
        <w:rPr>
          <w:rFonts w:ascii="Times New Roman" w:hAnsi="Times New Roman" w:cs="Times New Roman"/>
        </w:rPr>
      </w:pPr>
      <w:r w:rsidRPr="004D380E">
        <w:rPr>
          <w:rFonts w:ascii="Times New Roman" w:hAnsi="Times New Roman" w:cs="Times New Roman"/>
        </w:rPr>
        <w:t>WHEREAS, when an Operating Reserve is required to be placed on deposit with the Commissioner, N.C. Gen. Stat. § 58-64A-245(f) requires the Principal to deliver a power of attorney authorizing the Commissioner to sell or transfer the qualifying assets comprising the Operating Reserve for the purpose of paying liabilities of the Principal related to the Community; and</w:t>
      </w:r>
    </w:p>
    <w:p w14:paraId="38F75C30" w14:textId="77777777" w:rsidR="004D380E" w:rsidRPr="004D380E" w:rsidRDefault="004D380E" w:rsidP="004D380E">
      <w:pPr>
        <w:spacing w:after="120" w:line="240" w:lineRule="auto"/>
        <w:jc w:val="both"/>
        <w:rPr>
          <w:rFonts w:ascii="Times New Roman" w:hAnsi="Times New Roman" w:cs="Times New Roman"/>
        </w:rPr>
      </w:pPr>
      <w:r w:rsidRPr="004D380E">
        <w:rPr>
          <w:rFonts w:ascii="Times New Roman" w:hAnsi="Times New Roman" w:cs="Times New Roman"/>
        </w:rPr>
        <w:t>WHEREAS, under N.C. Gen. Stat. § 58-64A-260, a provider may satisfy all or part of its Operating Reserve requirement by filing a surety bond approved by the Commissioner, in lieu of holding Qualifying Assets directly or placing them on deposit with the Commissioner; and</w:t>
      </w:r>
    </w:p>
    <w:p w14:paraId="04985FE7" w14:textId="77777777" w:rsidR="004D380E" w:rsidRPr="004D380E" w:rsidRDefault="004D380E" w:rsidP="004D380E">
      <w:pPr>
        <w:spacing w:after="120" w:line="240" w:lineRule="auto"/>
        <w:jc w:val="both"/>
        <w:rPr>
          <w:rFonts w:ascii="Times New Roman" w:hAnsi="Times New Roman" w:cs="Times New Roman"/>
        </w:rPr>
      </w:pPr>
    </w:p>
    <w:p w14:paraId="64A3D8D0" w14:textId="64271536" w:rsidR="004D380E" w:rsidRPr="004D380E" w:rsidRDefault="004D380E" w:rsidP="004D380E">
      <w:pPr>
        <w:spacing w:after="120" w:line="240" w:lineRule="auto"/>
        <w:jc w:val="both"/>
        <w:rPr>
          <w:rFonts w:ascii="Times New Roman" w:hAnsi="Times New Roman" w:cs="Times New Roman"/>
        </w:rPr>
      </w:pPr>
      <w:r w:rsidRPr="004D380E">
        <w:rPr>
          <w:rFonts w:ascii="Times New Roman" w:hAnsi="Times New Roman" w:cs="Times New Roman"/>
        </w:rPr>
        <w:t xml:space="preserve">WHEREAS, the Principal elects to satisfy </w:t>
      </w:r>
      <w:r w:rsidR="009A4E06">
        <w:rPr>
          <w:rFonts w:ascii="Times New Roman" w:hAnsi="Times New Roman" w:cs="Times New Roman"/>
        </w:rPr>
        <w:t xml:space="preserve">all or </w:t>
      </w:r>
      <w:r w:rsidRPr="004D380E">
        <w:rPr>
          <w:rFonts w:ascii="Times New Roman" w:hAnsi="Times New Roman" w:cs="Times New Roman"/>
        </w:rPr>
        <w:t>a portion of its required Operating Reserve through this Bond.</w:t>
      </w:r>
    </w:p>
    <w:p w14:paraId="64ED85D4" w14:textId="5924C589" w:rsidR="00042B7A" w:rsidRPr="00042B7A" w:rsidRDefault="004D380E" w:rsidP="004D380E">
      <w:pPr>
        <w:spacing w:after="120" w:line="240" w:lineRule="auto"/>
        <w:jc w:val="both"/>
        <w:rPr>
          <w:rFonts w:ascii="Times New Roman" w:hAnsi="Times New Roman" w:cs="Times New Roman"/>
        </w:rPr>
      </w:pPr>
      <w:r w:rsidRPr="004D380E">
        <w:rPr>
          <w:rFonts w:ascii="Times New Roman" w:hAnsi="Times New Roman" w:cs="Times New Roman"/>
        </w:rPr>
        <w:lastRenderedPageBreak/>
        <w:t>NOW, THEREFORE, the Principal and Surety enter into this Bond subject to the following terms and conditions</w:t>
      </w:r>
      <w:r w:rsidR="00042B7A" w:rsidRPr="00042B7A">
        <w:rPr>
          <w:rFonts w:ascii="Times New Roman" w:hAnsi="Times New Roman" w:cs="Times New Roman"/>
        </w:rPr>
        <w:t>:</w:t>
      </w:r>
    </w:p>
    <w:p w14:paraId="70AA7D87" w14:textId="6501540D" w:rsidR="00042B7A" w:rsidRPr="003E5A53" w:rsidRDefault="00042B7A" w:rsidP="00881DAA">
      <w:pPr>
        <w:pStyle w:val="Heading2"/>
      </w:pPr>
      <w:r w:rsidRPr="003E5A53">
        <w:t>SECTION 1.</w:t>
      </w:r>
      <w:r w:rsidR="003E5A53">
        <w:t xml:space="preserve"> </w:t>
      </w:r>
      <w:r w:rsidRPr="003E5A53">
        <w:t>DEFINITIONS</w:t>
      </w:r>
    </w:p>
    <w:p w14:paraId="579E8FF0" w14:textId="31339336" w:rsidR="00042B7A" w:rsidRPr="00042B7A" w:rsidRDefault="00042B7A" w:rsidP="0081165F">
      <w:pPr>
        <w:spacing w:after="120" w:line="240" w:lineRule="auto"/>
        <w:jc w:val="both"/>
        <w:rPr>
          <w:rFonts w:ascii="Times New Roman" w:hAnsi="Times New Roman" w:cs="Times New Roman"/>
        </w:rPr>
      </w:pPr>
      <w:r w:rsidRPr="00042B7A">
        <w:rPr>
          <w:rFonts w:ascii="Times New Roman" w:hAnsi="Times New Roman" w:cs="Times New Roman"/>
        </w:rPr>
        <w:t>1.1</w:t>
      </w:r>
      <w:r w:rsidR="009A6EB7" w:rsidRPr="009A6EB7">
        <w:rPr>
          <w:rFonts w:ascii="Times New Roman" w:hAnsi="Times New Roman" w:cs="Times New Roman"/>
        </w:rPr>
        <w:t xml:space="preserve"> </w:t>
      </w:r>
      <w:r w:rsidRPr="00042B7A">
        <w:rPr>
          <w:rFonts w:ascii="Times New Roman" w:hAnsi="Times New Roman" w:cs="Times New Roman"/>
        </w:rPr>
        <w:t xml:space="preserve">“Operating Reserve” means the statutory liquidity requirement imposed on the Principal under </w:t>
      </w:r>
      <w:r w:rsidR="00D626B4" w:rsidRPr="009A6EB7">
        <w:rPr>
          <w:rFonts w:ascii="Times New Roman" w:hAnsi="Times New Roman" w:cs="Times New Roman"/>
        </w:rPr>
        <w:t xml:space="preserve">N.C. Gen. Stat. </w:t>
      </w:r>
      <w:r w:rsidRPr="00042B7A">
        <w:rPr>
          <w:rFonts w:ascii="Times New Roman" w:hAnsi="Times New Roman" w:cs="Times New Roman"/>
        </w:rPr>
        <w:t>§ 58-64A-245.</w:t>
      </w:r>
    </w:p>
    <w:p w14:paraId="7904D99A" w14:textId="791BE5A3" w:rsidR="00042B7A" w:rsidRPr="00042B7A" w:rsidRDefault="00042B7A" w:rsidP="0081165F">
      <w:pPr>
        <w:spacing w:after="120" w:line="240" w:lineRule="auto"/>
        <w:jc w:val="both"/>
        <w:rPr>
          <w:rFonts w:ascii="Times New Roman" w:hAnsi="Times New Roman" w:cs="Times New Roman"/>
        </w:rPr>
      </w:pPr>
      <w:r w:rsidRPr="00042B7A">
        <w:rPr>
          <w:rFonts w:ascii="Times New Roman" w:hAnsi="Times New Roman" w:cs="Times New Roman"/>
        </w:rPr>
        <w:t>1.2</w:t>
      </w:r>
      <w:r w:rsidR="009A6EB7" w:rsidRPr="009A6EB7">
        <w:rPr>
          <w:rFonts w:ascii="Times New Roman" w:hAnsi="Times New Roman" w:cs="Times New Roman"/>
        </w:rPr>
        <w:t xml:space="preserve"> </w:t>
      </w:r>
      <w:r w:rsidR="0052611F" w:rsidRPr="009A6EB7">
        <w:rPr>
          <w:rFonts w:ascii="Times New Roman" w:hAnsi="Times New Roman" w:cs="Times New Roman"/>
        </w:rPr>
        <w:t>“</w:t>
      </w:r>
      <w:r w:rsidR="004D380E" w:rsidRPr="004D380E">
        <w:rPr>
          <w:rFonts w:ascii="Times New Roman" w:hAnsi="Times New Roman" w:cs="Times New Roman"/>
        </w:rPr>
        <w:t>Reserve Portion Covered by this Bond” means, at any time, the portion of the Operating Reserve that the Principal elects to satisfy through this Bond, as determined by the Commissioner based on the Principal’s most recent semiannual reserve calculation under N.C. Gen. Stat. § 58-64A-250.</w:t>
      </w:r>
    </w:p>
    <w:p w14:paraId="4A1CECF8" w14:textId="2A2EC521" w:rsidR="00042B7A" w:rsidRPr="009A6EB7" w:rsidRDefault="00042B7A" w:rsidP="0081165F">
      <w:pPr>
        <w:spacing w:after="120" w:line="240" w:lineRule="auto"/>
        <w:jc w:val="both"/>
        <w:rPr>
          <w:rFonts w:ascii="Times New Roman" w:hAnsi="Times New Roman" w:cs="Times New Roman"/>
        </w:rPr>
      </w:pPr>
      <w:r w:rsidRPr="00042B7A">
        <w:rPr>
          <w:rFonts w:ascii="Times New Roman" w:hAnsi="Times New Roman" w:cs="Times New Roman"/>
        </w:rPr>
        <w:t>1.3</w:t>
      </w:r>
      <w:r w:rsidR="009A6EB7" w:rsidRPr="009A6EB7">
        <w:rPr>
          <w:rFonts w:ascii="Times New Roman" w:hAnsi="Times New Roman" w:cs="Times New Roman"/>
        </w:rPr>
        <w:t xml:space="preserve"> </w:t>
      </w:r>
      <w:r w:rsidRPr="00042B7A">
        <w:rPr>
          <w:rFonts w:ascii="Times New Roman" w:hAnsi="Times New Roman" w:cs="Times New Roman"/>
        </w:rPr>
        <w:t>“Penal Sum” means the maximum cumulative liability of the Surety under this Bond.</w:t>
      </w:r>
    </w:p>
    <w:p w14:paraId="69A50E63" w14:textId="1AE3CB4C" w:rsidR="00A13123" w:rsidRPr="00042B7A" w:rsidRDefault="00A13123" w:rsidP="0081165F">
      <w:pPr>
        <w:spacing w:after="120" w:line="240" w:lineRule="auto"/>
        <w:jc w:val="both"/>
        <w:rPr>
          <w:rFonts w:ascii="Times New Roman" w:hAnsi="Times New Roman" w:cs="Times New Roman"/>
        </w:rPr>
      </w:pPr>
      <w:r w:rsidRPr="009A6EB7">
        <w:rPr>
          <w:rFonts w:ascii="Times New Roman" w:hAnsi="Times New Roman" w:cs="Times New Roman"/>
        </w:rPr>
        <w:t>1.4</w:t>
      </w:r>
      <w:r w:rsidR="009A6EB7" w:rsidRPr="009A6EB7">
        <w:rPr>
          <w:rFonts w:ascii="Times New Roman" w:hAnsi="Times New Roman" w:cs="Times New Roman"/>
        </w:rPr>
        <w:t xml:space="preserve"> </w:t>
      </w:r>
      <w:r w:rsidRPr="009A6EB7">
        <w:rPr>
          <w:rFonts w:ascii="Times New Roman" w:hAnsi="Times New Roman" w:cs="Times New Roman"/>
        </w:rPr>
        <w:t>“</w:t>
      </w:r>
      <w:r w:rsidR="004D380E" w:rsidRPr="004D380E">
        <w:rPr>
          <w:rFonts w:ascii="Times New Roman" w:hAnsi="Times New Roman" w:cs="Times New Roman"/>
        </w:rPr>
        <w:t>Qualifying Assets” means the assets permitted to satisfy the Operating Reserve under N.C. Gen. Stat. § 58-64A-255</w:t>
      </w:r>
      <w:r>
        <w:rPr>
          <w:rFonts w:ascii="Times New Roman" w:hAnsi="Times New Roman" w:cs="Times New Roman"/>
        </w:rPr>
        <w:t>.</w:t>
      </w:r>
    </w:p>
    <w:p w14:paraId="080F81E1" w14:textId="16E4F578" w:rsidR="00042B7A" w:rsidRPr="00042B7A" w:rsidRDefault="00042B7A" w:rsidP="00881DAA">
      <w:pPr>
        <w:pStyle w:val="Heading2"/>
      </w:pPr>
      <w:r w:rsidRPr="00042B7A">
        <w:t>SECTION 2.</w:t>
      </w:r>
      <w:r w:rsidR="003E5A53">
        <w:t xml:space="preserve"> </w:t>
      </w:r>
      <w:r w:rsidRPr="00042B7A">
        <w:t>PURPOSE AND SCOPE</w:t>
      </w:r>
    </w:p>
    <w:p w14:paraId="55F64777" w14:textId="0365B84A"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2.1</w:t>
      </w:r>
      <w:r w:rsidR="009A6EB7">
        <w:rPr>
          <w:rFonts w:ascii="Times New Roman" w:hAnsi="Times New Roman" w:cs="Times New Roman"/>
        </w:rPr>
        <w:t xml:space="preserve"> </w:t>
      </w:r>
      <w:r w:rsidRPr="00042B7A">
        <w:rPr>
          <w:rFonts w:ascii="Times New Roman" w:hAnsi="Times New Roman" w:cs="Times New Roman"/>
        </w:rPr>
        <w:t>The sole purpose of this Bond is to ensure the existence and availability of the Reserve Portion Covered by this Bond, up to the Penal Sum.</w:t>
      </w:r>
    </w:p>
    <w:p w14:paraId="642078F2" w14:textId="354F0A66"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2.2</w:t>
      </w:r>
      <w:r w:rsidR="009A6EB7">
        <w:rPr>
          <w:rFonts w:ascii="Times New Roman" w:hAnsi="Times New Roman" w:cs="Times New Roman"/>
        </w:rPr>
        <w:t xml:space="preserve"> </w:t>
      </w:r>
      <w:r w:rsidR="0048670F" w:rsidRPr="0048670F">
        <w:rPr>
          <w:rFonts w:ascii="Times New Roman" w:hAnsi="Times New Roman" w:cs="Times New Roman"/>
        </w:rPr>
        <w:t xml:space="preserve">This Bond is filed in lieu of the </w:t>
      </w:r>
      <w:r w:rsidR="0048670F">
        <w:rPr>
          <w:rFonts w:ascii="Times New Roman" w:hAnsi="Times New Roman" w:cs="Times New Roman"/>
        </w:rPr>
        <w:t>Principal</w:t>
      </w:r>
      <w:r w:rsidR="0048670F" w:rsidRPr="0048670F">
        <w:rPr>
          <w:rFonts w:ascii="Times New Roman" w:hAnsi="Times New Roman" w:cs="Times New Roman"/>
        </w:rPr>
        <w:t xml:space="preserve"> holding Qualifying Assets to satisfy the Reserve Portion Covered by this Bond</w:t>
      </w:r>
      <w:r w:rsidRPr="00042B7A">
        <w:rPr>
          <w:rFonts w:ascii="Times New Roman" w:hAnsi="Times New Roman" w:cs="Times New Roman"/>
        </w:rPr>
        <w:t>.</w:t>
      </w:r>
    </w:p>
    <w:p w14:paraId="4CCCB826" w14:textId="58137E4F" w:rsid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2.3</w:t>
      </w:r>
      <w:r w:rsidR="009A6EB7">
        <w:rPr>
          <w:rFonts w:ascii="Times New Roman" w:hAnsi="Times New Roman" w:cs="Times New Roman"/>
        </w:rPr>
        <w:t xml:space="preserve"> </w:t>
      </w:r>
      <w:r w:rsidRPr="00042B7A">
        <w:rPr>
          <w:rFonts w:ascii="Times New Roman" w:hAnsi="Times New Roman" w:cs="Times New Roman"/>
        </w:rPr>
        <w:t xml:space="preserve">This Bond does not guarantee the Principal’s debts, operations, </w:t>
      </w:r>
      <w:r w:rsidR="004D380E">
        <w:rPr>
          <w:rFonts w:ascii="Times New Roman" w:hAnsi="Times New Roman" w:cs="Times New Roman"/>
        </w:rPr>
        <w:t xml:space="preserve">or </w:t>
      </w:r>
      <w:r w:rsidRPr="00042B7A">
        <w:rPr>
          <w:rFonts w:ascii="Times New Roman" w:hAnsi="Times New Roman" w:cs="Times New Roman"/>
        </w:rPr>
        <w:t xml:space="preserve">performance of continuing care </w:t>
      </w:r>
      <w:r w:rsidR="00841E22" w:rsidRPr="009A6EB7">
        <w:rPr>
          <w:rFonts w:ascii="Times New Roman" w:hAnsi="Times New Roman" w:cs="Times New Roman"/>
        </w:rPr>
        <w:t>or continuing</w:t>
      </w:r>
      <w:r w:rsidR="00841E22">
        <w:rPr>
          <w:rFonts w:ascii="Times New Roman" w:hAnsi="Times New Roman" w:cs="Times New Roman"/>
        </w:rPr>
        <w:t xml:space="preserve"> care at home </w:t>
      </w:r>
      <w:r w:rsidRPr="00042B7A">
        <w:rPr>
          <w:rFonts w:ascii="Times New Roman" w:hAnsi="Times New Roman" w:cs="Times New Roman"/>
        </w:rPr>
        <w:t>contracts.</w:t>
      </w:r>
    </w:p>
    <w:p w14:paraId="0CA7FD9A" w14:textId="25907595" w:rsidR="007629EE" w:rsidRDefault="007629EE" w:rsidP="007629EE">
      <w:pPr>
        <w:spacing w:after="120" w:line="240" w:lineRule="auto"/>
        <w:jc w:val="both"/>
        <w:rPr>
          <w:rFonts w:ascii="Times New Roman" w:hAnsi="Times New Roman" w:cs="Times New Roman"/>
        </w:rPr>
      </w:pPr>
      <w:r>
        <w:rPr>
          <w:rFonts w:ascii="Times New Roman" w:hAnsi="Times New Roman" w:cs="Times New Roman"/>
        </w:rPr>
        <w:t xml:space="preserve">2.4 </w:t>
      </w:r>
      <w:r w:rsidRPr="00881DAA">
        <w:rPr>
          <w:rFonts w:ascii="Times New Roman" w:hAnsi="Times New Roman" w:cs="Times New Roman"/>
        </w:rPr>
        <w:t>The Principal has no right to demand, draw on, or enforce this Bond. The Bond exists solely for the benefit of the</w:t>
      </w:r>
      <w:r w:rsidRPr="00FF0FFE">
        <w:rPr>
          <w:rFonts w:ascii="Times New Roman" w:hAnsi="Times New Roman" w:cs="Times New Roman"/>
        </w:rPr>
        <w:t xml:space="preserve"> Commissioner in the exercise of statutory regulatory authority and for the protection of residents and depositors under Article 64A. No action or inaction by the Principal shall affect, limit, or impair the Surety’s obligations to the Commissioner under this Bond.</w:t>
      </w:r>
    </w:p>
    <w:p w14:paraId="23B8A52F" w14:textId="7A8DC8F8" w:rsidR="007629EE" w:rsidRPr="0030093C" w:rsidRDefault="007629EE" w:rsidP="007629EE">
      <w:pPr>
        <w:spacing w:after="120" w:line="240" w:lineRule="auto"/>
        <w:jc w:val="both"/>
        <w:rPr>
          <w:rFonts w:ascii="Times New Roman" w:hAnsi="Times New Roman" w:cs="Times New Roman"/>
        </w:rPr>
      </w:pPr>
      <w:r>
        <w:rPr>
          <w:rFonts w:ascii="Times New Roman" w:hAnsi="Times New Roman" w:cs="Times New Roman"/>
        </w:rPr>
        <w:t>2.</w:t>
      </w:r>
      <w:r w:rsidR="00EB4E8D">
        <w:rPr>
          <w:rFonts w:ascii="Times New Roman" w:hAnsi="Times New Roman" w:cs="Times New Roman"/>
        </w:rPr>
        <w:t>5</w:t>
      </w:r>
      <w:r>
        <w:rPr>
          <w:rFonts w:ascii="Times New Roman" w:hAnsi="Times New Roman" w:cs="Times New Roman"/>
        </w:rPr>
        <w:t xml:space="preserve"> </w:t>
      </w:r>
      <w:r w:rsidRPr="0048670F">
        <w:rPr>
          <w:rFonts w:ascii="Times New Roman" w:hAnsi="Times New Roman" w:cs="Times New Roman"/>
        </w:rPr>
        <w:t>No person or entity other than the Commissioner may bring any action, claim, or proceeding under this Bond, including any resident, depositor, creditor, or affiliate of the Principal. This Bond shall not be construed to create any third-party beneficiary rights in favor of any person or entity other than the Commissioner.</w:t>
      </w:r>
    </w:p>
    <w:p w14:paraId="6D8AFAE8" w14:textId="54104EF7" w:rsidR="00042B7A" w:rsidRPr="00042B7A" w:rsidRDefault="00042B7A" w:rsidP="00881DAA">
      <w:pPr>
        <w:pStyle w:val="Heading2"/>
      </w:pPr>
      <w:r w:rsidRPr="00042B7A">
        <w:t>SECTION 3.</w:t>
      </w:r>
      <w:r w:rsidR="003E5A53">
        <w:t xml:space="preserve"> </w:t>
      </w:r>
      <w:r w:rsidRPr="00042B7A">
        <w:t>VARIABLE OPERATING RESERVE REQUIREMENT</w:t>
      </w:r>
    </w:p>
    <w:p w14:paraId="07C896DD" w14:textId="01ECA1C3"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3.1</w:t>
      </w:r>
      <w:r w:rsidR="009A6EB7">
        <w:rPr>
          <w:rFonts w:ascii="Times New Roman" w:hAnsi="Times New Roman" w:cs="Times New Roman"/>
        </w:rPr>
        <w:t xml:space="preserve"> </w:t>
      </w:r>
      <w:r w:rsidRPr="00042B7A">
        <w:rPr>
          <w:rFonts w:ascii="Times New Roman" w:hAnsi="Times New Roman" w:cs="Times New Roman"/>
        </w:rPr>
        <w:t xml:space="preserve">The Principal’s Operating Reserve requirement fluctuates based on occupancy and operating costs pursuant to </w:t>
      </w:r>
      <w:r w:rsidR="00D626B4" w:rsidRPr="00042B7A">
        <w:rPr>
          <w:rFonts w:ascii="Times New Roman" w:hAnsi="Times New Roman" w:cs="Times New Roman"/>
        </w:rPr>
        <w:t xml:space="preserve">N.C. Gen. Stat. </w:t>
      </w:r>
      <w:r w:rsidRPr="00042B7A">
        <w:rPr>
          <w:rFonts w:ascii="Times New Roman" w:hAnsi="Times New Roman" w:cs="Times New Roman"/>
        </w:rPr>
        <w:t>§ 58-64A-245 and</w:t>
      </w:r>
      <w:r w:rsidR="00D626B4" w:rsidRPr="009A6EB7">
        <w:rPr>
          <w:rFonts w:ascii="Times New Roman" w:hAnsi="Times New Roman" w:cs="Times New Roman"/>
        </w:rPr>
        <w:t xml:space="preserve"> </w:t>
      </w:r>
      <w:r w:rsidR="00D626B4" w:rsidRPr="00042B7A">
        <w:rPr>
          <w:rFonts w:ascii="Times New Roman" w:hAnsi="Times New Roman" w:cs="Times New Roman"/>
        </w:rPr>
        <w:t xml:space="preserve">N.C. Gen. Stat. </w:t>
      </w:r>
      <w:r w:rsidRPr="00042B7A">
        <w:rPr>
          <w:rFonts w:ascii="Times New Roman" w:hAnsi="Times New Roman" w:cs="Times New Roman"/>
        </w:rPr>
        <w:t>§ 58-64A-250.</w:t>
      </w:r>
    </w:p>
    <w:p w14:paraId="35504413" w14:textId="2ABAB53E"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3.2</w:t>
      </w:r>
      <w:r w:rsidR="009A6EB7">
        <w:rPr>
          <w:rFonts w:ascii="Times New Roman" w:hAnsi="Times New Roman" w:cs="Times New Roman"/>
        </w:rPr>
        <w:t xml:space="preserve"> </w:t>
      </w:r>
      <w:r w:rsidRPr="00042B7A">
        <w:rPr>
          <w:rFonts w:ascii="Times New Roman" w:hAnsi="Times New Roman" w:cs="Times New Roman"/>
        </w:rPr>
        <w:t>The Surety is liable only for the Reserve Portion Covered by this Bond, and only up to the Penal Sum.</w:t>
      </w:r>
    </w:p>
    <w:p w14:paraId="635051AF" w14:textId="6297BDEE"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3.3</w:t>
      </w:r>
      <w:r w:rsidR="009A6EB7">
        <w:rPr>
          <w:rFonts w:ascii="Times New Roman" w:hAnsi="Times New Roman" w:cs="Times New Roman"/>
        </w:rPr>
        <w:t xml:space="preserve"> </w:t>
      </w:r>
      <w:r w:rsidR="004D380E" w:rsidRPr="004D380E">
        <w:rPr>
          <w:rFonts w:ascii="Times New Roman" w:hAnsi="Times New Roman" w:cs="Times New Roman"/>
        </w:rPr>
        <w:t>Any portion of the Operating Reserve not covered by this Bond must be satisfied through Qualifying Assets, a letter of credit, additional surety bond(s), or other security approved by the Commissioner.</w:t>
      </w:r>
    </w:p>
    <w:p w14:paraId="7E4742C6" w14:textId="1FBBF65A" w:rsidR="00042B7A" w:rsidRPr="00042B7A" w:rsidRDefault="00042B7A" w:rsidP="00881DAA">
      <w:pPr>
        <w:pStyle w:val="Heading2"/>
      </w:pPr>
      <w:r w:rsidRPr="00042B7A">
        <w:lastRenderedPageBreak/>
        <w:t>SECTION 4.</w:t>
      </w:r>
      <w:r w:rsidR="003E5A53">
        <w:t xml:space="preserve"> </w:t>
      </w:r>
      <w:r w:rsidRPr="00042B7A">
        <w:t>CONDITIONS UNDER WHICH SURETY MUST PAY</w:t>
      </w:r>
    </w:p>
    <w:p w14:paraId="0ED9A456" w14:textId="479B6E05" w:rsidR="00042B7A" w:rsidRPr="00042B7A" w:rsidRDefault="00042B7A" w:rsidP="0081165F">
      <w:pPr>
        <w:spacing w:after="120" w:line="240" w:lineRule="auto"/>
        <w:jc w:val="both"/>
        <w:rPr>
          <w:rFonts w:ascii="Times New Roman" w:hAnsi="Times New Roman" w:cs="Times New Roman"/>
        </w:rPr>
      </w:pPr>
      <w:r w:rsidRPr="00042B7A">
        <w:rPr>
          <w:rFonts w:ascii="Times New Roman" w:hAnsi="Times New Roman" w:cs="Times New Roman"/>
        </w:rPr>
        <w:t>4.1</w:t>
      </w:r>
      <w:r w:rsidR="009A6EB7">
        <w:rPr>
          <w:rFonts w:ascii="Times New Roman" w:hAnsi="Times New Roman" w:cs="Times New Roman"/>
        </w:rPr>
        <w:t xml:space="preserve"> </w:t>
      </w:r>
      <w:r w:rsidR="00897672">
        <w:rPr>
          <w:rFonts w:ascii="Times New Roman" w:hAnsi="Times New Roman" w:cs="Times New Roman"/>
        </w:rPr>
        <w:t>U</w:t>
      </w:r>
      <w:r w:rsidRPr="00042B7A">
        <w:rPr>
          <w:rFonts w:ascii="Times New Roman" w:hAnsi="Times New Roman" w:cs="Times New Roman"/>
        </w:rPr>
        <w:t xml:space="preserve">pon written demand of the Commissioner, </w:t>
      </w:r>
      <w:r w:rsidR="00897672">
        <w:rPr>
          <w:rFonts w:ascii="Times New Roman" w:hAnsi="Times New Roman" w:cs="Times New Roman"/>
        </w:rPr>
        <w:t xml:space="preserve">the Surety shall </w:t>
      </w:r>
      <w:r w:rsidRPr="00042B7A">
        <w:rPr>
          <w:rFonts w:ascii="Times New Roman" w:hAnsi="Times New Roman" w:cs="Times New Roman"/>
        </w:rPr>
        <w:t xml:space="preserve">pay to the Commissioner all or any portion of the Penal Sum </w:t>
      </w:r>
      <w:r w:rsidR="00897672">
        <w:rPr>
          <w:rFonts w:ascii="Times New Roman" w:hAnsi="Times New Roman" w:cs="Times New Roman"/>
        </w:rPr>
        <w:t xml:space="preserve">that the </w:t>
      </w:r>
      <w:r w:rsidRPr="00042B7A">
        <w:rPr>
          <w:rFonts w:ascii="Times New Roman" w:hAnsi="Times New Roman" w:cs="Times New Roman"/>
        </w:rPr>
        <w:t>Commissioner determines necessary to ensure availability of the Reserve Portion Covered by this Bond.</w:t>
      </w:r>
    </w:p>
    <w:p w14:paraId="54D11B16" w14:textId="1FD57258" w:rsid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4.2</w:t>
      </w:r>
      <w:r w:rsidR="009A6EB7">
        <w:rPr>
          <w:rFonts w:ascii="Times New Roman" w:hAnsi="Times New Roman" w:cs="Times New Roman"/>
        </w:rPr>
        <w:t xml:space="preserve"> </w:t>
      </w:r>
      <w:r w:rsidR="00897672">
        <w:rPr>
          <w:rFonts w:ascii="Times New Roman" w:hAnsi="Times New Roman" w:cs="Times New Roman"/>
        </w:rPr>
        <w:t>The Commissioner may demand payment whenever any of the following occur</w:t>
      </w:r>
      <w:r w:rsidRPr="00042B7A">
        <w:rPr>
          <w:rFonts w:ascii="Times New Roman" w:hAnsi="Times New Roman" w:cs="Times New Roman"/>
        </w:rPr>
        <w:t>:</w:t>
      </w:r>
    </w:p>
    <w:p w14:paraId="6CDC0ABD" w14:textId="77777777" w:rsidR="00897672" w:rsidRPr="00897672" w:rsidRDefault="00042B7A" w:rsidP="00897672">
      <w:pPr>
        <w:spacing w:after="120" w:line="240" w:lineRule="auto"/>
        <w:ind w:left="1080" w:hanging="360"/>
        <w:jc w:val="both"/>
        <w:rPr>
          <w:rFonts w:ascii="Times New Roman" w:hAnsi="Times New Roman" w:cs="Times New Roman"/>
        </w:rPr>
      </w:pPr>
      <w:r w:rsidRPr="00042B7A">
        <w:rPr>
          <w:rFonts w:ascii="Times New Roman" w:hAnsi="Times New Roman" w:cs="Times New Roman"/>
        </w:rPr>
        <w:t>(</w:t>
      </w:r>
      <w:r w:rsidR="00A13123">
        <w:rPr>
          <w:rFonts w:ascii="Times New Roman" w:hAnsi="Times New Roman" w:cs="Times New Roman"/>
        </w:rPr>
        <w:t>a</w:t>
      </w:r>
      <w:r w:rsidRPr="00042B7A">
        <w:rPr>
          <w:rFonts w:ascii="Times New Roman" w:hAnsi="Times New Roman" w:cs="Times New Roman"/>
        </w:rPr>
        <w:t>)</w:t>
      </w:r>
      <w:r w:rsidR="00FF0FFE">
        <w:rPr>
          <w:rFonts w:ascii="Times New Roman" w:hAnsi="Times New Roman" w:cs="Times New Roman"/>
        </w:rPr>
        <w:tab/>
      </w:r>
      <w:r w:rsidR="00897672" w:rsidRPr="00897672">
        <w:rPr>
          <w:rFonts w:ascii="Times New Roman" w:hAnsi="Times New Roman" w:cs="Times New Roman"/>
        </w:rPr>
        <w:t>The Commissioner determines under N.C. Gen. Stat. § 58-64A-285 that the Principal is in a hazardous condition and requires the Operating Reserve, or any portion thereof, to be placed on deposit with the Commissioner pursuant to N.C. Gen. Stat. § 58-64A-245(d).</w:t>
      </w:r>
    </w:p>
    <w:p w14:paraId="7C04454E" w14:textId="499AD573" w:rsidR="00897672" w:rsidRPr="00897672" w:rsidRDefault="00897672" w:rsidP="00897672">
      <w:pPr>
        <w:spacing w:after="120" w:line="240" w:lineRule="auto"/>
        <w:ind w:left="1080" w:hanging="360"/>
        <w:jc w:val="both"/>
        <w:rPr>
          <w:rFonts w:ascii="Times New Roman" w:hAnsi="Times New Roman" w:cs="Times New Roman"/>
        </w:rPr>
      </w:pPr>
      <w:r w:rsidRPr="00897672">
        <w:rPr>
          <w:rFonts w:ascii="Times New Roman" w:hAnsi="Times New Roman" w:cs="Times New Roman"/>
        </w:rPr>
        <w:t xml:space="preserve">(b) The Commissioner determines that access to the portion of the Operating Reserve secured by this Bond is necessary </w:t>
      </w:r>
      <w:bookmarkStart w:id="2" w:name="_Hlk216167097"/>
      <w:r w:rsidRPr="00897672">
        <w:rPr>
          <w:rFonts w:ascii="Times New Roman" w:hAnsi="Times New Roman" w:cs="Times New Roman"/>
        </w:rPr>
        <w:t xml:space="preserve">to </w:t>
      </w:r>
      <w:r w:rsidR="0048670F">
        <w:rPr>
          <w:rFonts w:ascii="Times New Roman" w:hAnsi="Times New Roman" w:cs="Times New Roman"/>
        </w:rPr>
        <w:t xml:space="preserve">protect </w:t>
      </w:r>
      <w:r w:rsidR="0048670F" w:rsidRPr="0048670F">
        <w:rPr>
          <w:rFonts w:ascii="Times New Roman" w:hAnsi="Times New Roman" w:cs="Times New Roman"/>
        </w:rPr>
        <w:t xml:space="preserve">depositors and residents and </w:t>
      </w:r>
      <w:r w:rsidRPr="00897672">
        <w:rPr>
          <w:rFonts w:ascii="Times New Roman" w:hAnsi="Times New Roman" w:cs="Times New Roman"/>
        </w:rPr>
        <w:t>to maintain the Principal’s operational stability</w:t>
      </w:r>
      <w:bookmarkEnd w:id="2"/>
      <w:r w:rsidRPr="00897672">
        <w:rPr>
          <w:rFonts w:ascii="Times New Roman" w:hAnsi="Times New Roman" w:cs="Times New Roman"/>
        </w:rPr>
        <w:t>.</w:t>
      </w:r>
    </w:p>
    <w:p w14:paraId="1C70D4E2" w14:textId="77777777" w:rsidR="00897672" w:rsidRPr="00897672" w:rsidRDefault="00897672" w:rsidP="00897672">
      <w:pPr>
        <w:spacing w:after="120" w:line="240" w:lineRule="auto"/>
        <w:ind w:left="1080" w:hanging="360"/>
        <w:jc w:val="both"/>
        <w:rPr>
          <w:rFonts w:ascii="Times New Roman" w:hAnsi="Times New Roman" w:cs="Times New Roman"/>
        </w:rPr>
      </w:pPr>
      <w:r w:rsidRPr="00897672">
        <w:rPr>
          <w:rFonts w:ascii="Times New Roman" w:hAnsi="Times New Roman" w:cs="Times New Roman"/>
        </w:rPr>
        <w:t>(c) The Surety has issued a notice of cancellation and the Principal has failed to provide replacement security acceptable to the Commissioner before the effective date of cancellation, resulting in an Operating Reserve deficiency.</w:t>
      </w:r>
    </w:p>
    <w:p w14:paraId="76BA89C0" w14:textId="1E98E3C1" w:rsidR="00091448" w:rsidRPr="00042B7A" w:rsidRDefault="00897672" w:rsidP="00897672">
      <w:pPr>
        <w:spacing w:after="120" w:line="240" w:lineRule="auto"/>
        <w:ind w:left="1080" w:hanging="360"/>
        <w:jc w:val="both"/>
        <w:rPr>
          <w:rFonts w:ascii="Times New Roman" w:hAnsi="Times New Roman" w:cs="Times New Roman"/>
        </w:rPr>
      </w:pPr>
      <w:r w:rsidRPr="00897672">
        <w:rPr>
          <w:rFonts w:ascii="Times New Roman" w:hAnsi="Times New Roman" w:cs="Times New Roman"/>
        </w:rPr>
        <w:t>(d) After the commencement of any proceeding under Article 30 of Chapter 58 of the North Carolina General Statutes</w:t>
      </w:r>
      <w:r w:rsidR="00317F1E">
        <w:rPr>
          <w:rFonts w:ascii="Times New Roman" w:hAnsi="Times New Roman" w:cs="Times New Roman"/>
        </w:rPr>
        <w:t xml:space="preserve"> (“Article 30”)</w:t>
      </w:r>
      <w:r w:rsidRPr="00897672">
        <w:rPr>
          <w:rFonts w:ascii="Times New Roman" w:hAnsi="Times New Roman" w:cs="Times New Roman"/>
        </w:rPr>
        <w:t xml:space="preserve"> (including supervision, rehabilitation, or liquidation) or any case under Title 11 of the United States Code (bankruptcy), the Commissioner determines that payment under this Bond is necessary to pay liabilities of the Principal related to the Community.</w:t>
      </w:r>
    </w:p>
    <w:p w14:paraId="75260A10" w14:textId="47E348CA"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4.3</w:t>
      </w:r>
      <w:r w:rsidR="00881DAA" w:rsidRPr="00881DAA">
        <w:rPr>
          <w:rFonts w:ascii="Times New Roman" w:hAnsi="Times New Roman" w:cs="Times New Roman"/>
        </w:rPr>
        <w:t xml:space="preserve"> </w:t>
      </w:r>
      <w:r w:rsidR="00897672" w:rsidRPr="00897672">
        <w:rPr>
          <w:rFonts w:ascii="Times New Roman" w:hAnsi="Times New Roman" w:cs="Times New Roman"/>
        </w:rPr>
        <w:t>No proof of default, litigation, investigation, or adjudication is required as a condition to payment. The Commissioner’s written demand is final, binding, and conclusive upon the Surety</w:t>
      </w:r>
      <w:r w:rsidRPr="00042B7A">
        <w:rPr>
          <w:rFonts w:ascii="Times New Roman" w:hAnsi="Times New Roman" w:cs="Times New Roman"/>
        </w:rPr>
        <w:t>.</w:t>
      </w:r>
    </w:p>
    <w:p w14:paraId="3B54BDE1" w14:textId="110872BA" w:rsidR="00042B7A" w:rsidRPr="00042B7A" w:rsidRDefault="00042B7A" w:rsidP="00881DAA">
      <w:pPr>
        <w:pStyle w:val="Heading2"/>
      </w:pPr>
      <w:r w:rsidRPr="00042B7A">
        <w:t>SECTION 5.</w:t>
      </w:r>
      <w:r w:rsidR="003E5A53">
        <w:t xml:space="preserve"> </w:t>
      </w:r>
      <w:r w:rsidRPr="00042B7A">
        <w:t>PAYMENT BY SURETY</w:t>
      </w:r>
    </w:p>
    <w:p w14:paraId="3D052BF7" w14:textId="4B9853BE"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5.1</w:t>
      </w:r>
      <w:r w:rsidR="00881DAA">
        <w:rPr>
          <w:rFonts w:ascii="Times New Roman" w:hAnsi="Times New Roman" w:cs="Times New Roman"/>
        </w:rPr>
        <w:t xml:space="preserve"> </w:t>
      </w:r>
      <w:r w:rsidRPr="00042B7A">
        <w:rPr>
          <w:rFonts w:ascii="Times New Roman" w:hAnsi="Times New Roman" w:cs="Times New Roman"/>
        </w:rPr>
        <w:t>The Surety shall pay the amount demanded within five (5) business days, or within a shorter period if the Commissioner so specifies.</w:t>
      </w:r>
    </w:p>
    <w:p w14:paraId="0A748AA9" w14:textId="34F02B5A"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5.2</w:t>
      </w:r>
      <w:r w:rsidR="00881DAA">
        <w:rPr>
          <w:rFonts w:ascii="Times New Roman" w:hAnsi="Times New Roman" w:cs="Times New Roman"/>
        </w:rPr>
        <w:t xml:space="preserve"> </w:t>
      </w:r>
      <w:r w:rsidRPr="00042B7A">
        <w:rPr>
          <w:rFonts w:ascii="Times New Roman" w:hAnsi="Times New Roman" w:cs="Times New Roman"/>
        </w:rPr>
        <w:t>The Surety waives all defenses against the Commissioner and may not contest the Commissioner’s determination of the amount of the Operating Reserve or the amount satisfied through this Bond.</w:t>
      </w:r>
    </w:p>
    <w:p w14:paraId="33F82666" w14:textId="1F567828" w:rsid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5.3</w:t>
      </w:r>
      <w:r w:rsidR="00881DAA">
        <w:rPr>
          <w:rFonts w:ascii="Times New Roman" w:hAnsi="Times New Roman" w:cs="Times New Roman"/>
        </w:rPr>
        <w:t xml:space="preserve"> </w:t>
      </w:r>
      <w:r w:rsidRPr="00042B7A">
        <w:rPr>
          <w:rFonts w:ascii="Times New Roman" w:hAnsi="Times New Roman" w:cs="Times New Roman"/>
        </w:rPr>
        <w:t>The Surety’s total cumulative liability shall not exceed the Penal Sum.</w:t>
      </w:r>
    </w:p>
    <w:p w14:paraId="7D6BACFA" w14:textId="29D3B6BD" w:rsidR="0030093C" w:rsidRPr="0030093C" w:rsidRDefault="0030093C" w:rsidP="00881DAA">
      <w:pPr>
        <w:pStyle w:val="Heading2"/>
      </w:pPr>
      <w:r w:rsidRPr="0030093C">
        <w:t>SECTION 6.</w:t>
      </w:r>
      <w:r w:rsidR="003E5A53">
        <w:t xml:space="preserve"> </w:t>
      </w:r>
      <w:r w:rsidRPr="0030093C">
        <w:t>EFFECT OF SUPERVISION, RECEIVERSHIP, OR BANKRUPTCY</w:t>
      </w:r>
    </w:p>
    <w:p w14:paraId="72D9521D" w14:textId="15D3DE26" w:rsidR="00FF0FFE" w:rsidRPr="00881DAA" w:rsidRDefault="0030093C" w:rsidP="00FF0FFE">
      <w:pPr>
        <w:spacing w:after="120" w:line="240" w:lineRule="auto"/>
        <w:jc w:val="both"/>
        <w:rPr>
          <w:rFonts w:ascii="Times New Roman" w:hAnsi="Times New Roman" w:cs="Times New Roman"/>
        </w:rPr>
      </w:pPr>
      <w:r w:rsidRPr="00881DAA">
        <w:rPr>
          <w:rFonts w:ascii="Times New Roman" w:hAnsi="Times New Roman" w:cs="Times New Roman"/>
        </w:rPr>
        <w:t>6.1</w:t>
      </w:r>
      <w:r w:rsidR="00881DAA">
        <w:rPr>
          <w:rFonts w:ascii="Times New Roman" w:hAnsi="Times New Roman" w:cs="Times New Roman"/>
        </w:rPr>
        <w:t xml:space="preserve"> </w:t>
      </w:r>
      <w:r w:rsidR="00FF0FFE" w:rsidRPr="00881DAA">
        <w:rPr>
          <w:rFonts w:ascii="Times New Roman" w:hAnsi="Times New Roman" w:cs="Times New Roman"/>
        </w:rPr>
        <w:t>The Commissioner’s authority to make demand upon, draw upon, or otherwise enforce this Bond shall continue in full force and effect notwithstanding the commencement of any proceeding involving the Principal under Article 30.</w:t>
      </w:r>
    </w:p>
    <w:p w14:paraId="72964232" w14:textId="6AB8B99A" w:rsidR="00FF0FFE" w:rsidRPr="00881DAA" w:rsidRDefault="0030093C" w:rsidP="00FF0FFE">
      <w:pPr>
        <w:spacing w:after="120" w:line="240" w:lineRule="auto"/>
        <w:jc w:val="both"/>
        <w:rPr>
          <w:rFonts w:ascii="Times New Roman" w:hAnsi="Times New Roman" w:cs="Times New Roman"/>
        </w:rPr>
      </w:pPr>
      <w:r w:rsidRPr="00881DAA">
        <w:rPr>
          <w:rFonts w:ascii="Times New Roman" w:hAnsi="Times New Roman" w:cs="Times New Roman"/>
        </w:rPr>
        <w:t>6.2</w:t>
      </w:r>
      <w:r w:rsidR="00881DAA">
        <w:rPr>
          <w:rFonts w:ascii="Times New Roman" w:hAnsi="Times New Roman" w:cs="Times New Roman"/>
        </w:rPr>
        <w:t xml:space="preserve"> </w:t>
      </w:r>
      <w:r w:rsidR="00FF0FFE" w:rsidRPr="00881DAA">
        <w:rPr>
          <w:rFonts w:ascii="Times New Roman" w:hAnsi="Times New Roman" w:cs="Times New Roman"/>
        </w:rPr>
        <w:t>The Commissioner’s rights under this Bond shall likewise continue in full force and effect if any case is commenced by or against the Principal under Title 11 of the United States Code (Bankruptcy). Enforcement of this Bond by the Commissioner shall not be subject to the automatic stay under 11 U.S.C. § 362 or any similar federal or state law, because:</w:t>
      </w:r>
    </w:p>
    <w:p w14:paraId="097675BF" w14:textId="3AB3C9CD" w:rsidR="00FF0FFE" w:rsidRPr="00881DAA" w:rsidRDefault="00FF0FFE" w:rsidP="00881DAA">
      <w:pPr>
        <w:spacing w:after="120" w:line="240" w:lineRule="auto"/>
        <w:ind w:left="1080" w:hanging="360"/>
        <w:jc w:val="both"/>
        <w:rPr>
          <w:rFonts w:ascii="Times New Roman" w:hAnsi="Times New Roman" w:cs="Times New Roman"/>
        </w:rPr>
      </w:pPr>
      <w:r w:rsidRPr="00881DAA">
        <w:rPr>
          <w:rFonts w:ascii="Times New Roman" w:hAnsi="Times New Roman" w:cs="Times New Roman"/>
        </w:rPr>
        <w:lastRenderedPageBreak/>
        <w:t xml:space="preserve">(a) </w:t>
      </w:r>
      <w:r w:rsidRPr="00881DAA">
        <w:rPr>
          <w:rFonts w:ascii="Times New Roman" w:hAnsi="Times New Roman" w:cs="Times New Roman"/>
        </w:rPr>
        <w:tab/>
        <w:t>the Bond is furnished to satisfy a statutory financial-responsibility requirement for the protection of residents and depositors; and</w:t>
      </w:r>
    </w:p>
    <w:p w14:paraId="47A10756" w14:textId="1E51954A" w:rsidR="0030093C" w:rsidRPr="00881DAA" w:rsidRDefault="00FF0FFE" w:rsidP="00881DAA">
      <w:pPr>
        <w:spacing w:after="120" w:line="240" w:lineRule="auto"/>
        <w:ind w:left="1080" w:hanging="360"/>
        <w:jc w:val="both"/>
        <w:rPr>
          <w:rFonts w:ascii="Times New Roman" w:hAnsi="Times New Roman" w:cs="Times New Roman"/>
        </w:rPr>
      </w:pPr>
      <w:r w:rsidRPr="00881DAA">
        <w:rPr>
          <w:rFonts w:ascii="Times New Roman" w:hAnsi="Times New Roman" w:cs="Times New Roman"/>
        </w:rPr>
        <w:t xml:space="preserve">(b) </w:t>
      </w:r>
      <w:r w:rsidRPr="00881DAA">
        <w:rPr>
          <w:rFonts w:ascii="Times New Roman" w:hAnsi="Times New Roman" w:cs="Times New Roman"/>
        </w:rPr>
        <w:tab/>
        <w:t>the Commissioner’s enforcement of the Bond constitutes the exercise of regulatory and police powers.</w:t>
      </w:r>
    </w:p>
    <w:p w14:paraId="273CF387" w14:textId="74080AD9" w:rsidR="00FF0FFE" w:rsidRPr="00881DAA" w:rsidRDefault="00FF0FFE" w:rsidP="00FF0FFE">
      <w:pPr>
        <w:spacing w:after="120" w:line="240" w:lineRule="auto"/>
        <w:jc w:val="both"/>
        <w:rPr>
          <w:rFonts w:ascii="Times New Roman" w:hAnsi="Times New Roman" w:cs="Times New Roman"/>
        </w:rPr>
      </w:pPr>
      <w:r w:rsidRPr="00881DAA">
        <w:rPr>
          <w:rFonts w:ascii="Times New Roman" w:hAnsi="Times New Roman" w:cs="Times New Roman"/>
        </w:rPr>
        <w:t>For avoidance of doubt, the proceeds of this Bond, and all enforcement rights of the Commissioner, are not property of the Principal’s bankruptcy estate, and no trustee, debtor-in-possession, receiver, or other fiduciary shall have any right, title, interest, or claim to this Bond or its proceeds.</w:t>
      </w:r>
    </w:p>
    <w:p w14:paraId="7C26A092" w14:textId="01100663" w:rsidR="00042B7A" w:rsidRPr="00042B7A" w:rsidRDefault="00042B7A" w:rsidP="00881DAA">
      <w:pPr>
        <w:pStyle w:val="Heading2"/>
      </w:pPr>
      <w:r w:rsidRPr="00042B7A">
        <w:t xml:space="preserve">SECTION </w:t>
      </w:r>
      <w:r w:rsidR="0030093C">
        <w:t>7</w:t>
      </w:r>
      <w:r w:rsidRPr="00042B7A">
        <w:t>.</w:t>
      </w:r>
      <w:r w:rsidR="003E5A53">
        <w:t xml:space="preserve"> </w:t>
      </w:r>
      <w:r w:rsidRPr="00042B7A">
        <w:t>FAILURE TO PROVIDE REPLACEMENT SECURITY</w:t>
      </w:r>
    </w:p>
    <w:p w14:paraId="70EAE943" w14:textId="4C98530E" w:rsidR="00042B7A" w:rsidRPr="00042B7A" w:rsidRDefault="0030093C" w:rsidP="00042B7A">
      <w:pPr>
        <w:spacing w:after="120" w:line="240" w:lineRule="auto"/>
        <w:jc w:val="both"/>
        <w:rPr>
          <w:rFonts w:ascii="Times New Roman" w:hAnsi="Times New Roman" w:cs="Times New Roman"/>
        </w:rPr>
      </w:pPr>
      <w:r w:rsidRPr="00881DAA">
        <w:rPr>
          <w:rFonts w:ascii="Times New Roman" w:hAnsi="Times New Roman" w:cs="Times New Roman"/>
        </w:rPr>
        <w:t>7</w:t>
      </w:r>
      <w:r w:rsidR="00042B7A" w:rsidRPr="00042B7A">
        <w:rPr>
          <w:rFonts w:ascii="Times New Roman" w:hAnsi="Times New Roman" w:cs="Times New Roman"/>
        </w:rPr>
        <w:t>.1</w:t>
      </w:r>
      <w:r w:rsidR="00881DAA">
        <w:rPr>
          <w:rFonts w:ascii="Times New Roman" w:hAnsi="Times New Roman" w:cs="Times New Roman"/>
        </w:rPr>
        <w:t xml:space="preserve"> </w:t>
      </w:r>
      <w:r w:rsidR="00985818" w:rsidRPr="00881DAA">
        <w:rPr>
          <w:rFonts w:ascii="Times New Roman" w:hAnsi="Times New Roman" w:cs="Times New Roman"/>
        </w:rPr>
        <w:t xml:space="preserve">If the Surety issues a cancellation notice and the Principal fails to obtain replacement security acceptable to the Commissioner, which may include Qualifying Assets, a letter of credit, or another surety bond filed pursuant to </w:t>
      </w:r>
      <w:r w:rsidR="00D626B4" w:rsidRPr="00042B7A">
        <w:rPr>
          <w:rFonts w:ascii="Times New Roman" w:hAnsi="Times New Roman" w:cs="Times New Roman"/>
        </w:rPr>
        <w:t xml:space="preserve">N.C. Gen. Stat. </w:t>
      </w:r>
      <w:r w:rsidR="00985818" w:rsidRPr="00881DAA">
        <w:rPr>
          <w:rFonts w:ascii="Times New Roman" w:hAnsi="Times New Roman" w:cs="Times New Roman"/>
        </w:rPr>
        <w:t>§ 58-64A-260, before cancellation becomes effective, such failure constitutes an Operating Reserve deficiency arising during the term of this Bond</w:t>
      </w:r>
      <w:r w:rsidR="00042B7A" w:rsidRPr="00042B7A">
        <w:rPr>
          <w:rFonts w:ascii="Times New Roman" w:hAnsi="Times New Roman" w:cs="Times New Roman"/>
        </w:rPr>
        <w:t>.</w:t>
      </w:r>
    </w:p>
    <w:p w14:paraId="7F03A2A7" w14:textId="64A7FCE4" w:rsidR="00042B7A" w:rsidRPr="00042B7A" w:rsidRDefault="0030093C" w:rsidP="00042B7A">
      <w:pPr>
        <w:spacing w:after="120" w:line="240" w:lineRule="auto"/>
        <w:jc w:val="both"/>
        <w:rPr>
          <w:rFonts w:ascii="Times New Roman" w:hAnsi="Times New Roman" w:cs="Times New Roman"/>
        </w:rPr>
      </w:pPr>
      <w:r w:rsidRPr="00881DAA">
        <w:rPr>
          <w:rFonts w:ascii="Times New Roman" w:hAnsi="Times New Roman" w:cs="Times New Roman"/>
        </w:rPr>
        <w:t>7</w:t>
      </w:r>
      <w:r w:rsidR="00042B7A" w:rsidRPr="00042B7A">
        <w:rPr>
          <w:rFonts w:ascii="Times New Roman" w:hAnsi="Times New Roman" w:cs="Times New Roman"/>
        </w:rPr>
        <w:t>.2</w:t>
      </w:r>
      <w:r w:rsidR="00881DAA">
        <w:rPr>
          <w:rFonts w:ascii="Times New Roman" w:hAnsi="Times New Roman" w:cs="Times New Roman"/>
        </w:rPr>
        <w:t xml:space="preserve"> </w:t>
      </w:r>
      <w:r w:rsidR="00042B7A" w:rsidRPr="00042B7A">
        <w:rPr>
          <w:rFonts w:ascii="Times New Roman" w:hAnsi="Times New Roman" w:cs="Times New Roman"/>
        </w:rPr>
        <w:t>The Commissioner may immediately draw upon this Bond to cure such deficiency.</w:t>
      </w:r>
    </w:p>
    <w:p w14:paraId="4983CF7D" w14:textId="5D9D98C8" w:rsidR="00042B7A" w:rsidRPr="00042B7A" w:rsidRDefault="0030093C" w:rsidP="00042B7A">
      <w:pPr>
        <w:spacing w:after="120" w:line="240" w:lineRule="auto"/>
        <w:jc w:val="both"/>
        <w:rPr>
          <w:rFonts w:ascii="Times New Roman" w:hAnsi="Times New Roman" w:cs="Times New Roman"/>
        </w:rPr>
      </w:pPr>
      <w:r w:rsidRPr="00881DAA">
        <w:rPr>
          <w:rFonts w:ascii="Times New Roman" w:hAnsi="Times New Roman" w:cs="Times New Roman"/>
        </w:rPr>
        <w:t>7</w:t>
      </w:r>
      <w:r w:rsidR="00042B7A" w:rsidRPr="00042B7A">
        <w:rPr>
          <w:rFonts w:ascii="Times New Roman" w:hAnsi="Times New Roman" w:cs="Times New Roman"/>
        </w:rPr>
        <w:t>.3</w:t>
      </w:r>
      <w:r w:rsidR="00881DAA">
        <w:rPr>
          <w:rFonts w:ascii="Times New Roman" w:hAnsi="Times New Roman" w:cs="Times New Roman"/>
        </w:rPr>
        <w:t xml:space="preserve"> </w:t>
      </w:r>
      <w:r w:rsidR="00042B7A" w:rsidRPr="00042B7A">
        <w:rPr>
          <w:rFonts w:ascii="Times New Roman" w:hAnsi="Times New Roman" w:cs="Times New Roman"/>
        </w:rPr>
        <w:t>The Surety remains liable until the Commissioner issues written release.</w:t>
      </w:r>
    </w:p>
    <w:p w14:paraId="1CF8A834" w14:textId="2ED8F754" w:rsidR="00042B7A" w:rsidRPr="00042B7A" w:rsidRDefault="00042B7A" w:rsidP="00881DAA">
      <w:pPr>
        <w:pStyle w:val="Heading2"/>
      </w:pPr>
      <w:r w:rsidRPr="00042B7A">
        <w:t xml:space="preserve">SECTION </w:t>
      </w:r>
      <w:r w:rsidR="0030093C">
        <w:t>8</w:t>
      </w:r>
      <w:r w:rsidRPr="00042B7A">
        <w:t>.</w:t>
      </w:r>
      <w:r w:rsidR="003E5A53">
        <w:t xml:space="preserve"> </w:t>
      </w:r>
      <w:r w:rsidRPr="00042B7A">
        <w:t>CANCELLATION BY SURETY</w:t>
      </w:r>
    </w:p>
    <w:p w14:paraId="0A5992CF" w14:textId="7266B9C1" w:rsidR="00042B7A" w:rsidRPr="00042B7A" w:rsidRDefault="0030093C" w:rsidP="00042B7A">
      <w:pPr>
        <w:spacing w:after="120" w:line="240" w:lineRule="auto"/>
        <w:jc w:val="both"/>
        <w:rPr>
          <w:rFonts w:ascii="Times New Roman" w:hAnsi="Times New Roman" w:cs="Times New Roman"/>
        </w:rPr>
      </w:pPr>
      <w:r w:rsidRPr="00881DAA">
        <w:rPr>
          <w:rFonts w:ascii="Times New Roman" w:hAnsi="Times New Roman" w:cs="Times New Roman"/>
        </w:rPr>
        <w:t>8</w:t>
      </w:r>
      <w:r w:rsidR="00042B7A" w:rsidRPr="00042B7A">
        <w:rPr>
          <w:rFonts w:ascii="Times New Roman" w:hAnsi="Times New Roman" w:cs="Times New Roman"/>
        </w:rPr>
        <w:t>.1</w:t>
      </w:r>
      <w:r w:rsidR="00881DAA" w:rsidRPr="00881DAA">
        <w:rPr>
          <w:rFonts w:ascii="Times New Roman" w:hAnsi="Times New Roman" w:cs="Times New Roman"/>
        </w:rPr>
        <w:t xml:space="preserve"> </w:t>
      </w:r>
      <w:r w:rsidR="00042B7A" w:rsidRPr="00042B7A">
        <w:rPr>
          <w:rFonts w:ascii="Times New Roman" w:hAnsi="Times New Roman" w:cs="Times New Roman"/>
        </w:rPr>
        <w:t>The Surety may cancel this Bond only by giving forty-five (45) days’ prior written notice by certified or registered mail to both the Commissioner and the Principal.</w:t>
      </w:r>
    </w:p>
    <w:p w14:paraId="2961C05B" w14:textId="5554C67C" w:rsidR="00042B7A" w:rsidRPr="00042B7A" w:rsidRDefault="0030093C" w:rsidP="00042B7A">
      <w:pPr>
        <w:spacing w:after="120" w:line="240" w:lineRule="auto"/>
        <w:jc w:val="both"/>
        <w:rPr>
          <w:rFonts w:ascii="Times New Roman" w:hAnsi="Times New Roman" w:cs="Times New Roman"/>
        </w:rPr>
      </w:pPr>
      <w:r w:rsidRPr="00881DAA">
        <w:rPr>
          <w:rFonts w:ascii="Times New Roman" w:hAnsi="Times New Roman" w:cs="Times New Roman"/>
        </w:rPr>
        <w:t>8</w:t>
      </w:r>
      <w:r w:rsidR="00042B7A" w:rsidRPr="00042B7A">
        <w:rPr>
          <w:rFonts w:ascii="Times New Roman" w:hAnsi="Times New Roman" w:cs="Times New Roman"/>
        </w:rPr>
        <w:t>.2</w:t>
      </w:r>
      <w:r w:rsidR="00881DAA" w:rsidRPr="00881DAA">
        <w:rPr>
          <w:rFonts w:ascii="Times New Roman" w:hAnsi="Times New Roman" w:cs="Times New Roman"/>
        </w:rPr>
        <w:t xml:space="preserve"> </w:t>
      </w:r>
      <w:r w:rsidR="00042B7A" w:rsidRPr="00042B7A">
        <w:rPr>
          <w:rFonts w:ascii="Times New Roman" w:hAnsi="Times New Roman" w:cs="Times New Roman"/>
        </w:rPr>
        <w:t>Cancellation affects only obligations arising after the effective date of cancellation.</w:t>
      </w:r>
    </w:p>
    <w:p w14:paraId="261D1C88" w14:textId="1D4D49DF" w:rsidR="00042B7A" w:rsidRPr="00042B7A" w:rsidRDefault="0030093C" w:rsidP="00042B7A">
      <w:pPr>
        <w:spacing w:after="120" w:line="240" w:lineRule="auto"/>
        <w:jc w:val="both"/>
        <w:rPr>
          <w:rFonts w:ascii="Times New Roman" w:hAnsi="Times New Roman" w:cs="Times New Roman"/>
        </w:rPr>
      </w:pPr>
      <w:r w:rsidRPr="00881DAA">
        <w:rPr>
          <w:rFonts w:ascii="Times New Roman" w:hAnsi="Times New Roman" w:cs="Times New Roman"/>
        </w:rPr>
        <w:t>8</w:t>
      </w:r>
      <w:r w:rsidR="00042B7A" w:rsidRPr="00042B7A">
        <w:rPr>
          <w:rFonts w:ascii="Times New Roman" w:hAnsi="Times New Roman" w:cs="Times New Roman"/>
        </w:rPr>
        <w:t>.3</w:t>
      </w:r>
      <w:r w:rsidR="00881DAA" w:rsidRPr="00881DAA">
        <w:rPr>
          <w:rFonts w:ascii="Times New Roman" w:hAnsi="Times New Roman" w:cs="Times New Roman"/>
        </w:rPr>
        <w:t xml:space="preserve"> </w:t>
      </w:r>
      <w:r w:rsidR="00042B7A" w:rsidRPr="00042B7A">
        <w:rPr>
          <w:rFonts w:ascii="Times New Roman" w:hAnsi="Times New Roman" w:cs="Times New Roman"/>
        </w:rPr>
        <w:t>Cancellation does not relieve the Surety of liability for any obligation arising before cancellation.</w:t>
      </w:r>
    </w:p>
    <w:p w14:paraId="2F867AB2" w14:textId="77938BE9" w:rsidR="00042B7A" w:rsidRPr="00042B7A" w:rsidRDefault="00042B7A" w:rsidP="00881DAA">
      <w:pPr>
        <w:pStyle w:val="Heading2"/>
      </w:pPr>
      <w:r w:rsidRPr="00042B7A">
        <w:t xml:space="preserve">SECTION </w:t>
      </w:r>
      <w:r w:rsidR="0030093C">
        <w:t>9</w:t>
      </w:r>
      <w:r w:rsidRPr="00042B7A">
        <w:t>.</w:t>
      </w:r>
      <w:r w:rsidR="003E5A53">
        <w:t xml:space="preserve"> </w:t>
      </w:r>
      <w:r w:rsidRPr="00042B7A">
        <w:t xml:space="preserve">REPLACEMENT </w:t>
      </w:r>
      <w:r w:rsidR="00985818">
        <w:t xml:space="preserve">SURETY </w:t>
      </w:r>
      <w:r w:rsidRPr="00042B7A">
        <w:t>BOND</w:t>
      </w:r>
    </w:p>
    <w:p w14:paraId="2D463DD3" w14:textId="5C96F0AF" w:rsidR="00091448" w:rsidRPr="00881DAA" w:rsidRDefault="00C66440" w:rsidP="00091448">
      <w:pPr>
        <w:spacing w:after="120" w:line="240" w:lineRule="auto"/>
        <w:rPr>
          <w:rFonts w:ascii="Times New Roman" w:hAnsi="Times New Roman" w:cs="Times New Roman"/>
        </w:rPr>
      </w:pPr>
      <w:r w:rsidRPr="00881DAA">
        <w:rPr>
          <w:rFonts w:ascii="Times New Roman" w:hAnsi="Times New Roman" w:cs="Times New Roman"/>
        </w:rPr>
        <w:t>9.1</w:t>
      </w:r>
      <w:r w:rsidR="00881DAA">
        <w:rPr>
          <w:rFonts w:ascii="Times New Roman" w:hAnsi="Times New Roman" w:cs="Times New Roman"/>
        </w:rPr>
        <w:t xml:space="preserve"> </w:t>
      </w:r>
      <w:r w:rsidR="00042B7A" w:rsidRPr="00042B7A">
        <w:rPr>
          <w:rFonts w:ascii="Times New Roman" w:hAnsi="Times New Roman" w:cs="Times New Roman"/>
        </w:rPr>
        <w:t>A replacement surety bond must:</w:t>
      </w:r>
    </w:p>
    <w:p w14:paraId="61783C1B" w14:textId="3F7EEB44" w:rsidR="00091448" w:rsidRPr="00881DAA" w:rsidRDefault="00042B7A" w:rsidP="00881DAA">
      <w:pPr>
        <w:pStyle w:val="ListParagraph"/>
        <w:numPr>
          <w:ilvl w:val="0"/>
          <w:numId w:val="1"/>
        </w:numPr>
        <w:spacing w:after="120" w:line="240" w:lineRule="auto"/>
        <w:contextualSpacing w:val="0"/>
        <w:rPr>
          <w:rFonts w:ascii="Times New Roman" w:hAnsi="Times New Roman" w:cs="Times New Roman"/>
        </w:rPr>
      </w:pPr>
      <w:r w:rsidRPr="00881DAA">
        <w:rPr>
          <w:rFonts w:ascii="Times New Roman" w:hAnsi="Times New Roman" w:cs="Times New Roman"/>
        </w:rPr>
        <w:t xml:space="preserve">meet the requirements of </w:t>
      </w:r>
      <w:r w:rsidR="00D626B4" w:rsidRPr="00042B7A">
        <w:rPr>
          <w:rFonts w:ascii="Times New Roman" w:hAnsi="Times New Roman" w:cs="Times New Roman"/>
        </w:rPr>
        <w:t xml:space="preserve">N.C. Gen. Stat. </w:t>
      </w:r>
      <w:r w:rsidRPr="00881DAA">
        <w:rPr>
          <w:rFonts w:ascii="Times New Roman" w:hAnsi="Times New Roman" w:cs="Times New Roman"/>
        </w:rPr>
        <w:t>§ 58-64A-260;</w:t>
      </w:r>
    </w:p>
    <w:p w14:paraId="79A8CA30" w14:textId="77777777" w:rsidR="00091448" w:rsidRPr="00881DAA" w:rsidRDefault="00042B7A" w:rsidP="00881DAA">
      <w:pPr>
        <w:pStyle w:val="ListParagraph"/>
        <w:numPr>
          <w:ilvl w:val="0"/>
          <w:numId w:val="1"/>
        </w:numPr>
        <w:spacing w:after="120" w:line="240" w:lineRule="auto"/>
        <w:contextualSpacing w:val="0"/>
        <w:rPr>
          <w:rFonts w:ascii="Times New Roman" w:hAnsi="Times New Roman" w:cs="Times New Roman"/>
        </w:rPr>
      </w:pPr>
      <w:r w:rsidRPr="00881DAA">
        <w:rPr>
          <w:rFonts w:ascii="Times New Roman" w:hAnsi="Times New Roman" w:cs="Times New Roman"/>
        </w:rPr>
        <w:t>apply to all obligations incurred during the term of this Bond; and</w:t>
      </w:r>
    </w:p>
    <w:p w14:paraId="551DC47F" w14:textId="228B364C" w:rsidR="00042B7A" w:rsidRPr="00881DAA" w:rsidRDefault="00042B7A" w:rsidP="00881DAA">
      <w:pPr>
        <w:pStyle w:val="ListParagraph"/>
        <w:numPr>
          <w:ilvl w:val="0"/>
          <w:numId w:val="1"/>
        </w:numPr>
        <w:spacing w:after="120" w:line="240" w:lineRule="auto"/>
        <w:contextualSpacing w:val="0"/>
        <w:rPr>
          <w:rFonts w:ascii="Times New Roman" w:hAnsi="Times New Roman" w:cs="Times New Roman"/>
        </w:rPr>
      </w:pPr>
      <w:r w:rsidRPr="00881DAA">
        <w:rPr>
          <w:rFonts w:ascii="Times New Roman" w:hAnsi="Times New Roman" w:cs="Times New Roman"/>
        </w:rPr>
        <w:t xml:space="preserve">be filed </w:t>
      </w:r>
      <w:r w:rsidR="00EB4E8D">
        <w:rPr>
          <w:rFonts w:ascii="Times New Roman" w:hAnsi="Times New Roman" w:cs="Times New Roman"/>
        </w:rPr>
        <w:t xml:space="preserve">at least forty-five </w:t>
      </w:r>
      <w:r w:rsidRPr="00881DAA">
        <w:rPr>
          <w:rFonts w:ascii="Times New Roman" w:hAnsi="Times New Roman" w:cs="Times New Roman"/>
        </w:rPr>
        <w:t>(</w:t>
      </w:r>
      <w:r w:rsidR="00EB4E8D">
        <w:rPr>
          <w:rFonts w:ascii="Times New Roman" w:hAnsi="Times New Roman" w:cs="Times New Roman"/>
        </w:rPr>
        <w:t>45</w:t>
      </w:r>
      <w:r w:rsidRPr="00881DAA">
        <w:rPr>
          <w:rFonts w:ascii="Times New Roman" w:hAnsi="Times New Roman" w:cs="Times New Roman"/>
        </w:rPr>
        <w:t>) days</w:t>
      </w:r>
      <w:r w:rsidR="00EB4E8D">
        <w:rPr>
          <w:rFonts w:ascii="Times New Roman" w:hAnsi="Times New Roman" w:cs="Times New Roman"/>
        </w:rPr>
        <w:t xml:space="preserve"> before the effective date of replacement</w:t>
      </w:r>
      <w:r w:rsidRPr="00881DAA">
        <w:rPr>
          <w:rFonts w:ascii="Times New Roman" w:hAnsi="Times New Roman" w:cs="Times New Roman"/>
        </w:rPr>
        <w:t>.</w:t>
      </w:r>
    </w:p>
    <w:p w14:paraId="72082110" w14:textId="761B1374" w:rsidR="00042B7A" w:rsidRDefault="00C66440" w:rsidP="00042B7A">
      <w:pPr>
        <w:spacing w:after="120" w:line="240" w:lineRule="auto"/>
        <w:rPr>
          <w:rFonts w:ascii="Times New Roman" w:hAnsi="Times New Roman" w:cs="Times New Roman"/>
        </w:rPr>
      </w:pPr>
      <w:r w:rsidRPr="00881DAA">
        <w:rPr>
          <w:rFonts w:ascii="Times New Roman" w:hAnsi="Times New Roman" w:cs="Times New Roman"/>
        </w:rPr>
        <w:t>9.2</w:t>
      </w:r>
      <w:r w:rsidR="00881DAA">
        <w:rPr>
          <w:rFonts w:ascii="Times New Roman" w:hAnsi="Times New Roman" w:cs="Times New Roman"/>
        </w:rPr>
        <w:t xml:space="preserve"> </w:t>
      </w:r>
      <w:r w:rsidR="00042B7A" w:rsidRPr="00042B7A">
        <w:rPr>
          <w:rFonts w:ascii="Times New Roman" w:hAnsi="Times New Roman" w:cs="Times New Roman"/>
        </w:rPr>
        <w:t>This Bond remains fully enforceable until the Commissioner issues a written release.</w:t>
      </w:r>
    </w:p>
    <w:p w14:paraId="5EA29821" w14:textId="1E38969D" w:rsidR="00042B7A" w:rsidRPr="003E5A53" w:rsidRDefault="00042B7A" w:rsidP="00881DAA">
      <w:pPr>
        <w:pStyle w:val="Heading2"/>
      </w:pPr>
      <w:r w:rsidRPr="003E5A53">
        <w:t xml:space="preserve">SECTION </w:t>
      </w:r>
      <w:r w:rsidR="000F4A55" w:rsidRPr="003E5A53">
        <w:t>10</w:t>
      </w:r>
      <w:r w:rsidRPr="003E5A53">
        <w:t>.</w:t>
      </w:r>
      <w:r w:rsidR="003E5A53" w:rsidRPr="003E5A53">
        <w:t xml:space="preserve"> </w:t>
      </w:r>
      <w:r w:rsidRPr="003E5A53">
        <w:t>GOVERNING LAW AND VENUE</w:t>
      </w:r>
    </w:p>
    <w:p w14:paraId="1EB3173C" w14:textId="77777777" w:rsidR="00042B7A" w:rsidRPr="00042B7A" w:rsidRDefault="00042B7A" w:rsidP="00042B7A">
      <w:pPr>
        <w:spacing w:after="120" w:line="240" w:lineRule="auto"/>
        <w:jc w:val="both"/>
        <w:rPr>
          <w:rFonts w:ascii="Times New Roman" w:hAnsi="Times New Roman" w:cs="Times New Roman"/>
        </w:rPr>
      </w:pPr>
      <w:r w:rsidRPr="00042B7A">
        <w:rPr>
          <w:rFonts w:ascii="Times New Roman" w:hAnsi="Times New Roman" w:cs="Times New Roman"/>
        </w:rPr>
        <w:t>This Bond shall be governed by the laws of the State of North Carolina.</w:t>
      </w:r>
      <w:r w:rsidRPr="00042B7A">
        <w:rPr>
          <w:rFonts w:ascii="Times New Roman" w:hAnsi="Times New Roman" w:cs="Times New Roman"/>
        </w:rPr>
        <w:br/>
        <w:t>Any action concerning this Bond shall be brought exclusively in the Superior Court of Wake County.</w:t>
      </w:r>
    </w:p>
    <w:p w14:paraId="2A9F3403" w14:textId="4402C066" w:rsidR="00042B7A" w:rsidRPr="00042B7A" w:rsidRDefault="00042B7A" w:rsidP="00881DAA">
      <w:pPr>
        <w:pStyle w:val="Heading2"/>
      </w:pPr>
      <w:r w:rsidRPr="00042B7A">
        <w:t>SECTION 1</w:t>
      </w:r>
      <w:r w:rsidR="000F4A55">
        <w:t>1</w:t>
      </w:r>
      <w:r w:rsidRPr="00042B7A">
        <w:t>.</w:t>
      </w:r>
      <w:r w:rsidR="003E5A53">
        <w:t xml:space="preserve"> </w:t>
      </w:r>
      <w:r w:rsidRPr="00042B7A">
        <w:t>AMENDMENTS</w:t>
      </w:r>
    </w:p>
    <w:p w14:paraId="389B1342" w14:textId="77777777" w:rsidR="00042B7A" w:rsidRPr="00042B7A" w:rsidRDefault="00042B7A" w:rsidP="008E1A4D">
      <w:pPr>
        <w:spacing w:after="120" w:line="240" w:lineRule="auto"/>
        <w:jc w:val="both"/>
        <w:rPr>
          <w:rFonts w:ascii="Times New Roman" w:hAnsi="Times New Roman" w:cs="Times New Roman"/>
        </w:rPr>
      </w:pPr>
      <w:r w:rsidRPr="00042B7A">
        <w:rPr>
          <w:rFonts w:ascii="Times New Roman" w:hAnsi="Times New Roman" w:cs="Times New Roman"/>
        </w:rPr>
        <w:t>No amendment to this Bond is effective unless approved in writing by the Commissioner.</w:t>
      </w:r>
    </w:p>
    <w:p w14:paraId="6D73E109" w14:textId="4F2E3EEF" w:rsidR="00042B7A" w:rsidRPr="00881DAA" w:rsidRDefault="00042B7A" w:rsidP="00881DAA">
      <w:pPr>
        <w:pStyle w:val="Heading2"/>
      </w:pPr>
      <w:r w:rsidRPr="00881DAA">
        <w:lastRenderedPageBreak/>
        <w:t>SECTION 1</w:t>
      </w:r>
      <w:r w:rsidR="000F4A55" w:rsidRPr="00881DAA">
        <w:t>2</w:t>
      </w:r>
      <w:r w:rsidRPr="00881DAA">
        <w:t>.</w:t>
      </w:r>
      <w:r w:rsidR="003E5A53" w:rsidRPr="00881DAA">
        <w:t xml:space="preserve"> </w:t>
      </w:r>
      <w:r w:rsidRPr="00881DAA">
        <w:t>EXECUTION</w:t>
      </w:r>
    </w:p>
    <w:p w14:paraId="118D0FF5" w14:textId="77777777" w:rsidR="00042B7A" w:rsidRPr="00042B7A" w:rsidRDefault="00042B7A" w:rsidP="008E1A4D">
      <w:pPr>
        <w:spacing w:after="120" w:line="240" w:lineRule="auto"/>
        <w:jc w:val="both"/>
        <w:rPr>
          <w:rFonts w:ascii="Times New Roman" w:hAnsi="Times New Roman" w:cs="Times New Roman"/>
        </w:rPr>
      </w:pPr>
      <w:r w:rsidRPr="00042B7A">
        <w:rPr>
          <w:rFonts w:ascii="Times New Roman" w:hAnsi="Times New Roman" w:cs="Times New Roman"/>
        </w:rPr>
        <w:t>IN WITNESS WHEREOF, the Principal and Surety have executed this Bond under seal on the dates shown below.</w:t>
      </w:r>
    </w:p>
    <w:p w14:paraId="5CB6FDE5" w14:textId="77777777" w:rsidR="002A5ED8" w:rsidRDefault="002A5ED8" w:rsidP="002A5ED8">
      <w:pPr>
        <w:spacing w:after="240" w:line="240" w:lineRule="auto"/>
        <w:rPr>
          <w:rFonts w:ascii="Times New Roman" w:hAnsi="Times New Roman" w:cs="Times New Roman"/>
          <w:b/>
          <w:bCs/>
        </w:rPr>
      </w:pPr>
    </w:p>
    <w:p w14:paraId="6DE8DCD7" w14:textId="046AF54E" w:rsidR="00C66440" w:rsidRDefault="00042B7A" w:rsidP="002A5ED8">
      <w:pPr>
        <w:spacing w:after="120" w:line="240" w:lineRule="auto"/>
        <w:rPr>
          <w:rFonts w:ascii="Times New Roman" w:hAnsi="Times New Roman" w:cs="Times New Roman"/>
          <w:b/>
          <w:bCs/>
        </w:rPr>
      </w:pPr>
      <w:r w:rsidRPr="00042B7A">
        <w:rPr>
          <w:rFonts w:ascii="Times New Roman" w:hAnsi="Times New Roman" w:cs="Times New Roman"/>
          <w:b/>
          <w:bCs/>
        </w:rPr>
        <w:t>PRINCIPAL:</w:t>
      </w:r>
    </w:p>
    <w:p w14:paraId="4B98311B" w14:textId="77777777" w:rsidR="00171580" w:rsidRDefault="00171580" w:rsidP="002A5ED8">
      <w:pPr>
        <w:spacing w:after="120" w:line="240" w:lineRule="auto"/>
        <w:rPr>
          <w:rFonts w:ascii="Times New Roman" w:hAnsi="Times New Roman" w:cs="Times New Roman"/>
          <w:b/>
          <w:bCs/>
        </w:rPr>
      </w:pPr>
    </w:p>
    <w:p w14:paraId="6E8B8A63" w14:textId="07844659" w:rsidR="00042B7A" w:rsidRPr="00042B7A" w:rsidRDefault="00636D48" w:rsidP="002A5ED8">
      <w:pPr>
        <w:spacing w:after="120" w:line="240" w:lineRule="auto"/>
        <w:rPr>
          <w:rFonts w:ascii="Times New Roman" w:hAnsi="Times New Roman" w:cs="Times New Roman"/>
          <w:b/>
          <w:bCs/>
        </w:rPr>
      </w:pPr>
      <w:r>
        <w:rPr>
          <w:rFonts w:ascii="Times New Roman" w:hAnsi="Times New Roman" w:cs="Times New Roman"/>
          <w:b/>
          <w:bCs/>
        </w:rPr>
        <w:t>________________________</w:t>
      </w:r>
    </w:p>
    <w:p w14:paraId="03C91D13" w14:textId="37947C3A" w:rsidR="002A5ED8" w:rsidRDefault="002A5ED8" w:rsidP="002A5ED8">
      <w:pPr>
        <w:spacing w:after="120" w:line="240" w:lineRule="auto"/>
        <w:rPr>
          <w:rFonts w:ascii="Times New Roman" w:hAnsi="Times New Roman" w:cs="Times New Roman"/>
        </w:rPr>
      </w:pPr>
      <w:r>
        <w:rPr>
          <w:rFonts w:ascii="Times New Roman" w:hAnsi="Times New Roman" w:cs="Times New Roman"/>
        </w:rPr>
        <w:t>(Authorized Signatory)</w:t>
      </w:r>
    </w:p>
    <w:p w14:paraId="02AE6BBD" w14:textId="77777777" w:rsidR="00F213A9" w:rsidRDefault="00F213A9" w:rsidP="002A5ED8">
      <w:pPr>
        <w:spacing w:after="12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0"/>
        <w:gridCol w:w="5449"/>
      </w:tblGrid>
      <w:tr w:rsidR="00530AAE" w14:paraId="230B3EE3" w14:textId="77777777" w:rsidTr="00463433">
        <w:trPr>
          <w:trHeight w:val="20"/>
        </w:trPr>
        <w:tc>
          <w:tcPr>
            <w:tcW w:w="810" w:type="dxa"/>
            <w:noWrap/>
            <w:tcMar>
              <w:right w:w="115" w:type="dxa"/>
            </w:tcMar>
            <w:vAlign w:val="bottom"/>
          </w:tcPr>
          <w:p w14:paraId="018B51AA" w14:textId="41030D26" w:rsidR="00530AAE" w:rsidRDefault="00530AAE" w:rsidP="00F213A9">
            <w:pPr>
              <w:spacing w:after="120"/>
              <w:rPr>
                <w:rFonts w:ascii="Times New Roman" w:hAnsi="Times New Roman" w:cs="Times New Roman"/>
              </w:rPr>
            </w:pPr>
            <w:r>
              <w:rPr>
                <w:rFonts w:ascii="Times New Roman" w:hAnsi="Times New Roman" w:cs="Times New Roman"/>
              </w:rPr>
              <w:t>Name:</w:t>
            </w:r>
          </w:p>
        </w:tc>
        <w:tc>
          <w:tcPr>
            <w:tcW w:w="5449" w:type="dxa"/>
          </w:tcPr>
          <w:p w14:paraId="58C89BBB" w14:textId="07C224F6" w:rsidR="00530AAE" w:rsidRDefault="007A6508" w:rsidP="002A5ED8">
            <w:pPr>
              <w:spacing w:after="120"/>
              <w:rPr>
                <w:rFonts w:ascii="Times New Roman" w:hAnsi="Times New Roman" w:cs="Times New Roman"/>
              </w:rPr>
            </w:pPr>
            <w:sdt>
              <w:sdtPr>
                <w:rPr>
                  <w:rFonts w:ascii="Times New Roman" w:hAnsi="Times New Roman" w:cs="Times New Roman"/>
                </w:rPr>
                <w:id w:val="-722681537"/>
                <w:placeholder>
                  <w:docPart w:val="AD7291C540C046DA926AF0396669A6C8"/>
                </w:placeholder>
                <w:showingPlcHdr/>
                <w:text/>
              </w:sdtPr>
              <w:sdtEndPr/>
              <w:sdtContent>
                <w:r w:rsidR="008417B2">
                  <w:rPr>
                    <w:rStyle w:val="PlaceholderText"/>
                  </w:rPr>
                  <w:t>___</w:t>
                </w:r>
              </w:sdtContent>
            </w:sdt>
          </w:p>
        </w:tc>
      </w:tr>
      <w:tr w:rsidR="00530AAE" w14:paraId="444E7A56" w14:textId="77777777" w:rsidTr="00463433">
        <w:trPr>
          <w:trHeight w:val="20"/>
        </w:trPr>
        <w:tc>
          <w:tcPr>
            <w:tcW w:w="810" w:type="dxa"/>
            <w:noWrap/>
            <w:tcMar>
              <w:right w:w="115" w:type="dxa"/>
            </w:tcMar>
            <w:vAlign w:val="bottom"/>
          </w:tcPr>
          <w:p w14:paraId="01784344" w14:textId="3A6E95EA" w:rsidR="00530AAE" w:rsidRDefault="00530AAE" w:rsidP="00F213A9">
            <w:pPr>
              <w:spacing w:after="120"/>
              <w:rPr>
                <w:rFonts w:ascii="Times New Roman" w:hAnsi="Times New Roman" w:cs="Times New Roman"/>
              </w:rPr>
            </w:pPr>
            <w:r>
              <w:rPr>
                <w:rFonts w:ascii="Times New Roman" w:hAnsi="Times New Roman" w:cs="Times New Roman"/>
              </w:rPr>
              <w:t>Title:</w:t>
            </w:r>
          </w:p>
        </w:tc>
        <w:tc>
          <w:tcPr>
            <w:tcW w:w="5449" w:type="dxa"/>
          </w:tcPr>
          <w:p w14:paraId="7DB92F09" w14:textId="1E88500A" w:rsidR="00530AAE" w:rsidRDefault="007A6508" w:rsidP="002A5ED8">
            <w:pPr>
              <w:spacing w:after="120"/>
              <w:rPr>
                <w:rFonts w:ascii="Times New Roman" w:hAnsi="Times New Roman" w:cs="Times New Roman"/>
              </w:rPr>
            </w:pPr>
            <w:sdt>
              <w:sdtPr>
                <w:rPr>
                  <w:rFonts w:ascii="Times New Roman" w:hAnsi="Times New Roman" w:cs="Times New Roman"/>
                </w:rPr>
                <w:id w:val="-1237699121"/>
                <w:placeholder>
                  <w:docPart w:val="33D950E2D3E544E9B47A2FFA910AB471"/>
                </w:placeholder>
                <w:showingPlcHdr/>
                <w:text/>
              </w:sdtPr>
              <w:sdtEndPr/>
              <w:sdtContent>
                <w:r w:rsidR="008417B2">
                  <w:rPr>
                    <w:rStyle w:val="PlaceholderText"/>
                  </w:rPr>
                  <w:t>___</w:t>
                </w:r>
              </w:sdtContent>
            </w:sdt>
          </w:p>
        </w:tc>
      </w:tr>
      <w:tr w:rsidR="00530AAE" w14:paraId="3CB08AA3" w14:textId="77777777" w:rsidTr="00463433">
        <w:trPr>
          <w:trHeight w:val="20"/>
        </w:trPr>
        <w:tc>
          <w:tcPr>
            <w:tcW w:w="810" w:type="dxa"/>
            <w:noWrap/>
            <w:tcMar>
              <w:right w:w="115" w:type="dxa"/>
            </w:tcMar>
            <w:vAlign w:val="bottom"/>
          </w:tcPr>
          <w:p w14:paraId="11B8033F" w14:textId="07D56EFF" w:rsidR="00530AAE" w:rsidRDefault="00530AAE" w:rsidP="00F213A9">
            <w:pPr>
              <w:spacing w:after="120"/>
              <w:rPr>
                <w:rFonts w:ascii="Times New Roman" w:hAnsi="Times New Roman" w:cs="Times New Roman"/>
              </w:rPr>
            </w:pPr>
            <w:r>
              <w:rPr>
                <w:rFonts w:ascii="Times New Roman" w:hAnsi="Times New Roman" w:cs="Times New Roman"/>
              </w:rPr>
              <w:t>Date:</w:t>
            </w:r>
          </w:p>
        </w:tc>
        <w:tc>
          <w:tcPr>
            <w:tcW w:w="5449" w:type="dxa"/>
          </w:tcPr>
          <w:p w14:paraId="5B613EBC" w14:textId="5BE4612A" w:rsidR="00530AAE" w:rsidRDefault="007A6508" w:rsidP="002A5ED8">
            <w:pPr>
              <w:spacing w:after="120"/>
              <w:rPr>
                <w:rFonts w:ascii="Times New Roman" w:hAnsi="Times New Roman" w:cs="Times New Roman"/>
              </w:rPr>
            </w:pPr>
            <w:sdt>
              <w:sdtPr>
                <w:rPr>
                  <w:rFonts w:ascii="Times New Roman" w:hAnsi="Times New Roman" w:cs="Times New Roman"/>
                </w:rPr>
                <w:id w:val="-1144354212"/>
                <w:placeholder>
                  <w:docPart w:val="B8736E76857646D4A0FA8D29A170D39C"/>
                </w:placeholder>
                <w:showingPlcHdr/>
                <w:text/>
              </w:sdtPr>
              <w:sdtEndPr/>
              <w:sdtContent>
                <w:r w:rsidR="008417B2">
                  <w:rPr>
                    <w:rStyle w:val="PlaceholderText"/>
                  </w:rPr>
                  <w:t>___</w:t>
                </w:r>
              </w:sdtContent>
            </w:sdt>
          </w:p>
        </w:tc>
      </w:tr>
    </w:tbl>
    <w:p w14:paraId="418C796D" w14:textId="77777777" w:rsidR="00530AAE" w:rsidRDefault="00530AAE" w:rsidP="00463433">
      <w:pPr>
        <w:spacing w:after="120" w:line="240" w:lineRule="auto"/>
        <w:rPr>
          <w:rFonts w:ascii="Times New Roman" w:hAnsi="Times New Roman" w:cs="Times New Roman"/>
        </w:rPr>
      </w:pPr>
    </w:p>
    <w:p w14:paraId="77C8821E" w14:textId="77777777" w:rsidR="00275ABE" w:rsidRDefault="00275ABE" w:rsidP="00463433">
      <w:pPr>
        <w:spacing w:after="120" w:line="240" w:lineRule="auto"/>
        <w:rPr>
          <w:rFonts w:ascii="Times New Roman" w:hAnsi="Times New Roman" w:cs="Times New Roman"/>
        </w:rPr>
      </w:pPr>
    </w:p>
    <w:p w14:paraId="1B4C3097" w14:textId="0ECB8E10" w:rsidR="00275ABE" w:rsidRDefault="00275ABE" w:rsidP="00463433">
      <w:pPr>
        <w:spacing w:after="120" w:line="240" w:lineRule="auto"/>
        <w:rPr>
          <w:rFonts w:ascii="Times New Roman" w:hAnsi="Times New Roman" w:cs="Times New Roman"/>
        </w:rPr>
      </w:pPr>
      <w:r>
        <w:rPr>
          <w:rFonts w:ascii="Times New Roman" w:hAnsi="Times New Roman" w:cs="Times New Roman"/>
        </w:rPr>
        <w:t>(SEAL)</w:t>
      </w:r>
    </w:p>
    <w:p w14:paraId="3862EC1B" w14:textId="77777777" w:rsidR="00275ABE" w:rsidRDefault="00275ABE" w:rsidP="00463433">
      <w:pPr>
        <w:spacing w:after="120" w:line="240" w:lineRule="auto"/>
        <w:rPr>
          <w:rFonts w:ascii="Times New Roman" w:hAnsi="Times New Roman" w:cs="Times New Roman"/>
        </w:rPr>
      </w:pPr>
    </w:p>
    <w:p w14:paraId="52D25EA0" w14:textId="77777777" w:rsidR="00275ABE" w:rsidRDefault="00275ABE" w:rsidP="00463433">
      <w:pPr>
        <w:spacing w:after="12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5"/>
        <w:gridCol w:w="3336"/>
      </w:tblGrid>
      <w:tr w:rsidR="00F213A9" w14:paraId="1A1E3484" w14:textId="77777777" w:rsidTr="00463433">
        <w:tc>
          <w:tcPr>
            <w:tcW w:w="1615" w:type="dxa"/>
          </w:tcPr>
          <w:p w14:paraId="00F6D81C" w14:textId="3AF56640" w:rsidR="00F213A9" w:rsidRDefault="00F213A9" w:rsidP="002A5ED8">
            <w:pPr>
              <w:rPr>
                <w:rFonts w:ascii="Times New Roman" w:hAnsi="Times New Roman" w:cs="Times New Roman"/>
              </w:rPr>
            </w:pPr>
            <w:r>
              <w:rPr>
                <w:rFonts w:ascii="Times New Roman" w:hAnsi="Times New Roman" w:cs="Times New Roman"/>
              </w:rPr>
              <w:t>STATE OF</w:t>
            </w:r>
          </w:p>
        </w:tc>
        <w:tc>
          <w:tcPr>
            <w:tcW w:w="3336" w:type="dxa"/>
          </w:tcPr>
          <w:p w14:paraId="18CD6166" w14:textId="69E32594" w:rsidR="00F213A9" w:rsidRDefault="007A6508" w:rsidP="002A5ED8">
            <w:pPr>
              <w:rPr>
                <w:rFonts w:ascii="Times New Roman" w:hAnsi="Times New Roman" w:cs="Times New Roman"/>
              </w:rPr>
            </w:pPr>
            <w:sdt>
              <w:sdtPr>
                <w:rPr>
                  <w:rFonts w:ascii="Times New Roman" w:hAnsi="Times New Roman" w:cs="Times New Roman"/>
                </w:rPr>
                <w:id w:val="1546097717"/>
                <w:placeholder>
                  <w:docPart w:val="BF873156AFAA476B86D7697DB56376CB"/>
                </w:placeholder>
                <w:showingPlcHdr/>
                <w:text/>
              </w:sdtPr>
              <w:sdtEndPr/>
              <w:sdtContent>
                <w:r w:rsidR="008417B2">
                  <w:rPr>
                    <w:rStyle w:val="PlaceholderText"/>
                  </w:rPr>
                  <w:t>___</w:t>
                </w:r>
              </w:sdtContent>
            </w:sdt>
          </w:p>
        </w:tc>
      </w:tr>
      <w:tr w:rsidR="00463433" w14:paraId="030E1BE4" w14:textId="77777777" w:rsidTr="00463433">
        <w:tc>
          <w:tcPr>
            <w:tcW w:w="1615" w:type="dxa"/>
          </w:tcPr>
          <w:p w14:paraId="13D15C3F" w14:textId="5A1EBFF6" w:rsidR="00463433" w:rsidRDefault="00463433" w:rsidP="00463433">
            <w:pPr>
              <w:rPr>
                <w:rFonts w:ascii="Times New Roman" w:hAnsi="Times New Roman" w:cs="Times New Roman"/>
              </w:rPr>
            </w:pPr>
            <w:r>
              <w:rPr>
                <w:rFonts w:ascii="Times New Roman" w:hAnsi="Times New Roman" w:cs="Times New Roman"/>
              </w:rPr>
              <w:t>COUNTY OF</w:t>
            </w:r>
          </w:p>
        </w:tc>
        <w:tc>
          <w:tcPr>
            <w:tcW w:w="3336" w:type="dxa"/>
          </w:tcPr>
          <w:p w14:paraId="61CCA621" w14:textId="1E8A3634" w:rsidR="00463433" w:rsidRDefault="007A6508" w:rsidP="00463433">
            <w:pPr>
              <w:rPr>
                <w:rFonts w:ascii="Times New Roman" w:hAnsi="Times New Roman" w:cs="Times New Roman"/>
              </w:rPr>
            </w:pPr>
            <w:sdt>
              <w:sdtPr>
                <w:rPr>
                  <w:rFonts w:ascii="Times New Roman" w:hAnsi="Times New Roman" w:cs="Times New Roman"/>
                </w:rPr>
                <w:id w:val="1810351999"/>
                <w:placeholder>
                  <w:docPart w:val="8A414BAF9E264CFC852E20E38CE225D8"/>
                </w:placeholder>
                <w:showingPlcHdr/>
                <w:text/>
              </w:sdtPr>
              <w:sdtEndPr/>
              <w:sdtContent>
                <w:r w:rsidR="008417B2">
                  <w:rPr>
                    <w:rStyle w:val="PlaceholderText"/>
                  </w:rPr>
                  <w:t>___</w:t>
                </w:r>
              </w:sdtContent>
            </w:sdt>
          </w:p>
        </w:tc>
      </w:tr>
    </w:tbl>
    <w:p w14:paraId="67622B4E" w14:textId="77777777" w:rsidR="00275ABE" w:rsidRDefault="00275ABE" w:rsidP="002A5ED8">
      <w:pPr>
        <w:spacing w:after="0" w:line="240" w:lineRule="auto"/>
        <w:rPr>
          <w:rFonts w:ascii="Times New Roman" w:hAnsi="Times New Roman" w:cs="Times New Roman"/>
        </w:rPr>
      </w:pPr>
    </w:p>
    <w:p w14:paraId="537F9BBD" w14:textId="77777777" w:rsidR="00275ABE" w:rsidRDefault="00275ABE" w:rsidP="002A5ED8">
      <w:pPr>
        <w:spacing w:after="0" w:line="240" w:lineRule="auto"/>
        <w:rPr>
          <w:rFonts w:ascii="Times New Roman" w:hAnsi="Times New Roman" w:cs="Times New Roman"/>
        </w:rPr>
      </w:pPr>
    </w:p>
    <w:p w14:paraId="266743AB" w14:textId="12A5B038" w:rsidR="002A5ED8" w:rsidRPr="002A5ED8" w:rsidRDefault="002A5ED8" w:rsidP="002A5ED8">
      <w:pPr>
        <w:spacing w:after="0" w:line="240" w:lineRule="auto"/>
        <w:jc w:val="both"/>
        <w:rPr>
          <w:rFonts w:ascii="Times New Roman" w:hAnsi="Times New Roman" w:cs="Times New Roman"/>
        </w:rPr>
      </w:pPr>
      <w:r w:rsidRPr="002A5ED8">
        <w:rPr>
          <w:rFonts w:ascii="Times New Roman" w:hAnsi="Times New Roman" w:cs="Times New Roman"/>
        </w:rPr>
        <w:t xml:space="preserve">On this </w:t>
      </w:r>
      <w:sdt>
        <w:sdtPr>
          <w:rPr>
            <w:rFonts w:ascii="Times New Roman" w:hAnsi="Times New Roman" w:cs="Times New Roman"/>
          </w:rPr>
          <w:id w:val="-446226765"/>
          <w:placeholder>
            <w:docPart w:val="4876A02667534D24B4374CC49B6BC70E"/>
          </w:placeholder>
          <w:showingPlcHdr/>
          <w:text/>
        </w:sdtPr>
        <w:sdtEndPr/>
        <w:sdtContent>
          <w:r w:rsidR="008417B2">
            <w:rPr>
              <w:rStyle w:val="PlaceholderText"/>
            </w:rPr>
            <w:t>___</w:t>
          </w:r>
        </w:sdtContent>
      </w:sdt>
      <w:r w:rsidRPr="002A5ED8">
        <w:rPr>
          <w:rFonts w:ascii="Times New Roman" w:hAnsi="Times New Roman" w:cs="Times New Roman"/>
        </w:rPr>
        <w:t xml:space="preserve"> day of </w:t>
      </w:r>
      <w:sdt>
        <w:sdtPr>
          <w:rPr>
            <w:rFonts w:ascii="Times New Roman" w:hAnsi="Times New Roman" w:cs="Times New Roman"/>
          </w:rPr>
          <w:id w:val="1290483790"/>
          <w:placeholder>
            <w:docPart w:val="8E4761C6041B4567BB4F7F24D26ACBD1"/>
          </w:placeholder>
          <w:showingPlcHdr/>
          <w:text/>
        </w:sdtPr>
        <w:sdtEndPr/>
        <w:sdtContent>
          <w:r w:rsidR="008417B2">
            <w:rPr>
              <w:rStyle w:val="PlaceholderText"/>
            </w:rPr>
            <w:t>___</w:t>
          </w:r>
        </w:sdtContent>
      </w:sdt>
      <w:r w:rsidRPr="002A5ED8">
        <w:rPr>
          <w:rFonts w:ascii="Times New Roman" w:hAnsi="Times New Roman" w:cs="Times New Roman"/>
        </w:rPr>
        <w:t>, 20</w:t>
      </w:r>
      <w:sdt>
        <w:sdtPr>
          <w:rPr>
            <w:rFonts w:ascii="Times New Roman" w:hAnsi="Times New Roman" w:cs="Times New Roman"/>
          </w:rPr>
          <w:id w:val="-179349393"/>
          <w:placeholder>
            <w:docPart w:val="A36C8611BB8C447F957EE6FFD8453360"/>
          </w:placeholder>
          <w:showingPlcHdr/>
          <w:text/>
        </w:sdtPr>
        <w:sdtEndPr/>
        <w:sdtContent>
          <w:r w:rsidR="008417B2">
            <w:rPr>
              <w:rStyle w:val="PlaceholderText"/>
            </w:rPr>
            <w:t>___</w:t>
          </w:r>
        </w:sdtContent>
      </w:sdt>
      <w:r w:rsidRPr="002A5ED8">
        <w:rPr>
          <w:rFonts w:ascii="Times New Roman" w:hAnsi="Times New Roman" w:cs="Times New Roman"/>
        </w:rPr>
        <w:t>, before me, the undersigned</w:t>
      </w:r>
      <w:r>
        <w:rPr>
          <w:rFonts w:ascii="Times New Roman" w:hAnsi="Times New Roman" w:cs="Times New Roman"/>
        </w:rPr>
        <w:t xml:space="preserve"> </w:t>
      </w:r>
      <w:r w:rsidRPr="002A5ED8">
        <w:rPr>
          <w:rFonts w:ascii="Times New Roman" w:hAnsi="Times New Roman" w:cs="Times New Roman"/>
        </w:rPr>
        <w:t xml:space="preserve">Notary Public, personally appeared </w:t>
      </w:r>
      <w:sdt>
        <w:sdtPr>
          <w:rPr>
            <w:rFonts w:ascii="Times New Roman" w:hAnsi="Times New Roman" w:cs="Times New Roman"/>
          </w:rPr>
          <w:id w:val="-1983607479"/>
          <w:placeholder>
            <w:docPart w:val="2C2EE24C42764CC8A51BD3DC192CD0BB"/>
          </w:placeholder>
          <w:showingPlcHdr/>
          <w:text/>
        </w:sdtPr>
        <w:sdtEndPr/>
        <w:sdtContent>
          <w:r w:rsidR="008417B2">
            <w:rPr>
              <w:rStyle w:val="PlaceholderText"/>
            </w:rPr>
            <w:t>___</w:t>
          </w:r>
        </w:sdtContent>
      </w:sdt>
      <w:r w:rsidRPr="002A5ED8">
        <w:rPr>
          <w:rFonts w:ascii="Times New Roman" w:hAnsi="Times New Roman" w:cs="Times New Roman"/>
        </w:rPr>
        <w:t>,</w:t>
      </w:r>
      <w:r>
        <w:rPr>
          <w:rFonts w:ascii="Times New Roman" w:hAnsi="Times New Roman" w:cs="Times New Roman"/>
        </w:rPr>
        <w:t xml:space="preserve"> </w:t>
      </w:r>
      <w:r w:rsidRPr="002A5ED8">
        <w:rPr>
          <w:rFonts w:ascii="Times New Roman" w:hAnsi="Times New Roman" w:cs="Times New Roman"/>
        </w:rPr>
        <w:t>who proved to me on the basis of satisfactory evidence to be the person whose</w:t>
      </w:r>
      <w:r>
        <w:rPr>
          <w:rFonts w:ascii="Times New Roman" w:hAnsi="Times New Roman" w:cs="Times New Roman"/>
        </w:rPr>
        <w:t xml:space="preserve"> </w:t>
      </w:r>
      <w:r w:rsidRPr="002A5ED8">
        <w:rPr>
          <w:rFonts w:ascii="Times New Roman" w:hAnsi="Times New Roman" w:cs="Times New Roman"/>
        </w:rPr>
        <w:t>name is subscribed to the foregoing instrument, and who acknowledged that</w:t>
      </w:r>
      <w:r>
        <w:rPr>
          <w:rFonts w:ascii="Times New Roman" w:hAnsi="Times New Roman" w:cs="Times New Roman"/>
        </w:rPr>
        <w:t xml:space="preserve"> </w:t>
      </w:r>
      <w:r w:rsidRPr="002A5ED8">
        <w:rPr>
          <w:rFonts w:ascii="Times New Roman" w:hAnsi="Times New Roman" w:cs="Times New Roman"/>
        </w:rPr>
        <w:t>he/she executed the same on behalf of and with the authority of</w:t>
      </w:r>
      <w:r>
        <w:rPr>
          <w:rFonts w:ascii="Times New Roman" w:hAnsi="Times New Roman" w:cs="Times New Roman"/>
        </w:rPr>
        <w:t xml:space="preserve"> </w:t>
      </w:r>
      <w:sdt>
        <w:sdtPr>
          <w:rPr>
            <w:rFonts w:ascii="Times New Roman" w:hAnsi="Times New Roman" w:cs="Times New Roman"/>
          </w:rPr>
          <w:id w:val="64384639"/>
          <w:placeholder>
            <w:docPart w:val="EE7631BC87D74E7BA6FE9B6196DD7D55"/>
          </w:placeholder>
          <w:showingPlcHdr/>
          <w:text/>
        </w:sdtPr>
        <w:sdtEndPr/>
        <w:sdtContent>
          <w:r w:rsidR="008417B2">
            <w:rPr>
              <w:rStyle w:val="PlaceholderText"/>
            </w:rPr>
            <w:t>___</w:t>
          </w:r>
        </w:sdtContent>
      </w:sdt>
      <w:r w:rsidRPr="002A5ED8">
        <w:rPr>
          <w:rFonts w:ascii="Times New Roman" w:hAnsi="Times New Roman" w:cs="Times New Roman"/>
        </w:rPr>
        <w:t>.</w:t>
      </w:r>
    </w:p>
    <w:p w14:paraId="28611FF4" w14:textId="77777777" w:rsidR="00275ABE" w:rsidRDefault="00275ABE" w:rsidP="002A5ED8">
      <w:pPr>
        <w:spacing w:after="0" w:line="240" w:lineRule="auto"/>
        <w:rPr>
          <w:rFonts w:ascii="Times New Roman" w:hAnsi="Times New Roman" w:cs="Times New Roman"/>
        </w:rPr>
      </w:pPr>
    </w:p>
    <w:p w14:paraId="0DFCE6EE" w14:textId="5FFDD855" w:rsidR="002A5ED8" w:rsidRPr="002A5ED8" w:rsidRDefault="002A5ED8" w:rsidP="002A5ED8">
      <w:pPr>
        <w:spacing w:after="0" w:line="240" w:lineRule="auto"/>
        <w:rPr>
          <w:rFonts w:ascii="Times New Roman" w:hAnsi="Times New Roman" w:cs="Times New Roman"/>
        </w:rPr>
      </w:pPr>
      <w:r w:rsidRPr="002A5ED8">
        <w:rPr>
          <w:rFonts w:ascii="Times New Roman" w:hAnsi="Times New Roman" w:cs="Times New Roman"/>
        </w:rPr>
        <w:t>IN WITNESS WHEREOF, I hereunto set my hand and official seal.</w:t>
      </w:r>
    </w:p>
    <w:p w14:paraId="0BFED9CA" w14:textId="77777777" w:rsidR="00275ABE" w:rsidRDefault="00275ABE" w:rsidP="002A5ED8">
      <w:pPr>
        <w:spacing w:after="0" w:line="240" w:lineRule="auto"/>
        <w:rPr>
          <w:rFonts w:ascii="Times New Roman" w:hAnsi="Times New Roman" w:cs="Times New Roman"/>
        </w:rPr>
      </w:pPr>
    </w:p>
    <w:p w14:paraId="374303DE" w14:textId="77777777" w:rsidR="00171580" w:rsidRDefault="00171580" w:rsidP="002A5ED8">
      <w:pPr>
        <w:spacing w:after="0" w:line="240" w:lineRule="auto"/>
        <w:rPr>
          <w:rFonts w:ascii="Times New Roman" w:hAnsi="Times New Roman" w:cs="Times New Roman"/>
        </w:rPr>
      </w:pPr>
    </w:p>
    <w:p w14:paraId="71E4370C" w14:textId="008B688B" w:rsidR="002A5ED8" w:rsidRPr="00636D48" w:rsidRDefault="00636D48" w:rsidP="00636D48">
      <w:pPr>
        <w:spacing w:after="120" w:line="240" w:lineRule="auto"/>
        <w:rPr>
          <w:rFonts w:ascii="Times New Roman" w:hAnsi="Times New Roman" w:cs="Times New Roman"/>
          <w:b/>
          <w:bCs/>
        </w:rPr>
      </w:pPr>
      <w:r>
        <w:rPr>
          <w:rFonts w:ascii="Times New Roman" w:hAnsi="Times New Roman" w:cs="Times New Roman"/>
          <w:b/>
          <w:bCs/>
        </w:rPr>
        <w:t>________________________</w:t>
      </w:r>
    </w:p>
    <w:p w14:paraId="26700E93" w14:textId="31139CC6" w:rsidR="002A5ED8" w:rsidRDefault="002A5ED8" w:rsidP="002A5ED8">
      <w:pPr>
        <w:spacing w:after="0" w:line="240" w:lineRule="auto"/>
        <w:rPr>
          <w:rFonts w:ascii="Times New Roman" w:hAnsi="Times New Roman" w:cs="Times New Roman"/>
        </w:rPr>
      </w:pPr>
      <w:r w:rsidRPr="002A5ED8">
        <w:rPr>
          <w:rFonts w:ascii="Times New Roman" w:hAnsi="Times New Roman" w:cs="Times New Roman"/>
        </w:rPr>
        <w:t>Notary Public</w:t>
      </w:r>
    </w:p>
    <w:p w14:paraId="6224F24E" w14:textId="77777777" w:rsidR="00275ABE" w:rsidRDefault="00275ABE" w:rsidP="002A5ED8">
      <w:pPr>
        <w:spacing w:after="0" w:line="240" w:lineRule="auto"/>
        <w:rPr>
          <w:rFonts w:ascii="Times New Roman" w:hAnsi="Times New Roman" w:cs="Times New Roman"/>
        </w:rPr>
      </w:pPr>
    </w:p>
    <w:p w14:paraId="00EEBBA6" w14:textId="42637ADA" w:rsidR="00275ABE" w:rsidRDefault="002A5ED8" w:rsidP="00463433">
      <w:pPr>
        <w:spacing w:after="0" w:line="240" w:lineRule="auto"/>
        <w:rPr>
          <w:rFonts w:ascii="Times New Roman" w:hAnsi="Times New Roman" w:cs="Times New Roman"/>
          <w:b/>
          <w:bCs/>
        </w:rPr>
      </w:pPr>
      <w:r w:rsidRPr="002A5ED8">
        <w:rPr>
          <w:rFonts w:ascii="Times New Roman" w:hAnsi="Times New Roman" w:cs="Times New Roman"/>
        </w:rPr>
        <w:t xml:space="preserve">My Commission Expires: </w:t>
      </w:r>
      <w:sdt>
        <w:sdtPr>
          <w:rPr>
            <w:rFonts w:ascii="Times New Roman" w:hAnsi="Times New Roman" w:cs="Times New Roman"/>
          </w:rPr>
          <w:id w:val="1583184369"/>
          <w:placeholder>
            <w:docPart w:val="B67DCAE9DC874D83AC6FD70EAA5CB86A"/>
          </w:placeholder>
          <w:showingPlcHdr/>
          <w:text/>
        </w:sdtPr>
        <w:sdtEndPr/>
        <w:sdtContent>
          <w:r w:rsidR="008417B2">
            <w:rPr>
              <w:rStyle w:val="PlaceholderText"/>
            </w:rPr>
            <w:t>___</w:t>
          </w:r>
        </w:sdtContent>
      </w:sdt>
      <w:r w:rsidR="00275ABE">
        <w:rPr>
          <w:rFonts w:ascii="Times New Roman" w:hAnsi="Times New Roman" w:cs="Times New Roman"/>
          <w:b/>
          <w:bCs/>
        </w:rPr>
        <w:br w:type="page"/>
      </w:r>
    </w:p>
    <w:p w14:paraId="6FF48D35" w14:textId="618686D0" w:rsidR="002A5ED8" w:rsidRDefault="002A5ED8" w:rsidP="002A5ED8">
      <w:pPr>
        <w:spacing w:after="120" w:line="240" w:lineRule="auto"/>
        <w:rPr>
          <w:rFonts w:ascii="Times New Roman" w:hAnsi="Times New Roman" w:cs="Times New Roman"/>
          <w:b/>
          <w:bCs/>
        </w:rPr>
      </w:pPr>
      <w:r>
        <w:rPr>
          <w:rFonts w:ascii="Times New Roman" w:hAnsi="Times New Roman" w:cs="Times New Roman"/>
          <w:b/>
          <w:bCs/>
        </w:rPr>
        <w:lastRenderedPageBreak/>
        <w:t>SURETY</w:t>
      </w:r>
      <w:r w:rsidRPr="00042B7A">
        <w:rPr>
          <w:rFonts w:ascii="Times New Roman" w:hAnsi="Times New Roman" w:cs="Times New Roman"/>
          <w:b/>
          <w:bCs/>
        </w:rPr>
        <w:t>:</w:t>
      </w:r>
    </w:p>
    <w:p w14:paraId="711AD7C8" w14:textId="77777777" w:rsidR="009A4E06" w:rsidRDefault="009A4E06" w:rsidP="002A5ED8">
      <w:pPr>
        <w:spacing w:after="120" w:line="240" w:lineRule="auto"/>
        <w:rPr>
          <w:rFonts w:ascii="Times New Roman" w:hAnsi="Times New Roman" w:cs="Times New Roman"/>
          <w:b/>
          <w:bCs/>
        </w:rPr>
      </w:pPr>
    </w:p>
    <w:p w14:paraId="13DA193A" w14:textId="4C83DAB7" w:rsidR="002A5ED8" w:rsidRPr="00042B7A" w:rsidRDefault="00171580" w:rsidP="002A5ED8">
      <w:pPr>
        <w:spacing w:after="120" w:line="240" w:lineRule="auto"/>
        <w:rPr>
          <w:rFonts w:ascii="Times New Roman" w:hAnsi="Times New Roman" w:cs="Times New Roman"/>
          <w:b/>
          <w:bCs/>
        </w:rPr>
      </w:pPr>
      <w:r>
        <w:rPr>
          <w:rFonts w:ascii="Times New Roman" w:hAnsi="Times New Roman" w:cs="Times New Roman"/>
          <w:b/>
          <w:bCs/>
        </w:rPr>
        <w:t>________________________</w:t>
      </w:r>
    </w:p>
    <w:p w14:paraId="310679FF" w14:textId="74454940" w:rsidR="002A5ED8" w:rsidRDefault="002A5ED8" w:rsidP="002A5ED8">
      <w:pPr>
        <w:spacing w:after="120" w:line="240" w:lineRule="auto"/>
        <w:rPr>
          <w:rFonts w:ascii="Times New Roman" w:hAnsi="Times New Roman" w:cs="Times New Roman"/>
        </w:rPr>
      </w:pPr>
      <w:r>
        <w:rPr>
          <w:rFonts w:ascii="Times New Roman" w:hAnsi="Times New Roman" w:cs="Times New Roman"/>
        </w:rPr>
        <w:t>(Attorney-in-Fact)</w:t>
      </w:r>
    </w:p>
    <w:p w14:paraId="2934ACA7" w14:textId="77777777" w:rsidR="00463433" w:rsidRDefault="00463433" w:rsidP="002A5ED8">
      <w:pPr>
        <w:spacing w:after="12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0"/>
        <w:gridCol w:w="5449"/>
      </w:tblGrid>
      <w:tr w:rsidR="00463433" w14:paraId="7C7A68CC" w14:textId="77777777" w:rsidTr="00C75E0D">
        <w:trPr>
          <w:trHeight w:val="20"/>
        </w:trPr>
        <w:tc>
          <w:tcPr>
            <w:tcW w:w="810" w:type="dxa"/>
            <w:noWrap/>
            <w:tcMar>
              <w:right w:w="115" w:type="dxa"/>
            </w:tcMar>
            <w:vAlign w:val="bottom"/>
          </w:tcPr>
          <w:p w14:paraId="31C300A1" w14:textId="77777777" w:rsidR="00463433" w:rsidRDefault="00463433" w:rsidP="00C75E0D">
            <w:pPr>
              <w:spacing w:after="120"/>
              <w:rPr>
                <w:rFonts w:ascii="Times New Roman" w:hAnsi="Times New Roman" w:cs="Times New Roman"/>
              </w:rPr>
            </w:pPr>
            <w:r>
              <w:rPr>
                <w:rFonts w:ascii="Times New Roman" w:hAnsi="Times New Roman" w:cs="Times New Roman"/>
              </w:rPr>
              <w:t>Name:</w:t>
            </w:r>
          </w:p>
        </w:tc>
        <w:tc>
          <w:tcPr>
            <w:tcW w:w="5449" w:type="dxa"/>
          </w:tcPr>
          <w:p w14:paraId="20FBF1DD" w14:textId="64D85E68" w:rsidR="00463433" w:rsidRDefault="007A6508" w:rsidP="00C75E0D">
            <w:pPr>
              <w:spacing w:after="120"/>
              <w:rPr>
                <w:rFonts w:ascii="Times New Roman" w:hAnsi="Times New Roman" w:cs="Times New Roman"/>
              </w:rPr>
            </w:pPr>
            <w:sdt>
              <w:sdtPr>
                <w:rPr>
                  <w:rFonts w:ascii="Times New Roman" w:hAnsi="Times New Roman" w:cs="Times New Roman"/>
                </w:rPr>
                <w:id w:val="2005935380"/>
                <w:placeholder>
                  <w:docPart w:val="8364BEC00DC3475B9E6CCF99D5C9767B"/>
                </w:placeholder>
                <w:showingPlcHdr/>
                <w:text/>
              </w:sdtPr>
              <w:sdtEndPr/>
              <w:sdtContent>
                <w:r w:rsidR="008417B2">
                  <w:rPr>
                    <w:rStyle w:val="PlaceholderText"/>
                  </w:rPr>
                  <w:t>___</w:t>
                </w:r>
              </w:sdtContent>
            </w:sdt>
          </w:p>
        </w:tc>
      </w:tr>
      <w:tr w:rsidR="00463433" w14:paraId="574468A7" w14:textId="77777777" w:rsidTr="00C75E0D">
        <w:trPr>
          <w:trHeight w:val="20"/>
        </w:trPr>
        <w:tc>
          <w:tcPr>
            <w:tcW w:w="810" w:type="dxa"/>
            <w:noWrap/>
            <w:tcMar>
              <w:right w:w="115" w:type="dxa"/>
            </w:tcMar>
            <w:vAlign w:val="bottom"/>
          </w:tcPr>
          <w:p w14:paraId="7F135F2E" w14:textId="77777777" w:rsidR="00463433" w:rsidRDefault="00463433" w:rsidP="00C75E0D">
            <w:pPr>
              <w:spacing w:after="120"/>
              <w:rPr>
                <w:rFonts w:ascii="Times New Roman" w:hAnsi="Times New Roman" w:cs="Times New Roman"/>
              </w:rPr>
            </w:pPr>
            <w:r>
              <w:rPr>
                <w:rFonts w:ascii="Times New Roman" w:hAnsi="Times New Roman" w:cs="Times New Roman"/>
              </w:rPr>
              <w:t>Title:</w:t>
            </w:r>
          </w:p>
        </w:tc>
        <w:tc>
          <w:tcPr>
            <w:tcW w:w="5449" w:type="dxa"/>
          </w:tcPr>
          <w:p w14:paraId="25375855" w14:textId="3B1AFC59" w:rsidR="00463433" w:rsidRDefault="007A6508" w:rsidP="00C75E0D">
            <w:pPr>
              <w:spacing w:after="120"/>
              <w:rPr>
                <w:rFonts w:ascii="Times New Roman" w:hAnsi="Times New Roman" w:cs="Times New Roman"/>
              </w:rPr>
            </w:pPr>
            <w:sdt>
              <w:sdtPr>
                <w:rPr>
                  <w:rFonts w:ascii="Times New Roman" w:hAnsi="Times New Roman" w:cs="Times New Roman"/>
                </w:rPr>
                <w:id w:val="1782446835"/>
                <w:placeholder>
                  <w:docPart w:val="25B834C1E5B741CFB10A82884BE40FE8"/>
                </w:placeholder>
                <w:showingPlcHdr/>
                <w:text/>
              </w:sdtPr>
              <w:sdtEndPr/>
              <w:sdtContent>
                <w:r w:rsidR="008417B2">
                  <w:rPr>
                    <w:rStyle w:val="PlaceholderText"/>
                  </w:rPr>
                  <w:t>___</w:t>
                </w:r>
              </w:sdtContent>
            </w:sdt>
          </w:p>
        </w:tc>
      </w:tr>
      <w:tr w:rsidR="00463433" w14:paraId="503C9E43" w14:textId="77777777" w:rsidTr="00C75E0D">
        <w:trPr>
          <w:trHeight w:val="20"/>
        </w:trPr>
        <w:tc>
          <w:tcPr>
            <w:tcW w:w="810" w:type="dxa"/>
            <w:noWrap/>
            <w:tcMar>
              <w:right w:w="115" w:type="dxa"/>
            </w:tcMar>
            <w:vAlign w:val="bottom"/>
          </w:tcPr>
          <w:p w14:paraId="766FBC36" w14:textId="77777777" w:rsidR="00463433" w:rsidRDefault="00463433" w:rsidP="00C75E0D">
            <w:pPr>
              <w:spacing w:after="120"/>
              <w:rPr>
                <w:rFonts w:ascii="Times New Roman" w:hAnsi="Times New Roman" w:cs="Times New Roman"/>
              </w:rPr>
            </w:pPr>
            <w:r>
              <w:rPr>
                <w:rFonts w:ascii="Times New Roman" w:hAnsi="Times New Roman" w:cs="Times New Roman"/>
              </w:rPr>
              <w:t>Date:</w:t>
            </w:r>
          </w:p>
        </w:tc>
        <w:tc>
          <w:tcPr>
            <w:tcW w:w="5449" w:type="dxa"/>
          </w:tcPr>
          <w:p w14:paraId="379452E3" w14:textId="2CB3CF86" w:rsidR="00463433" w:rsidRDefault="007A6508" w:rsidP="00C75E0D">
            <w:pPr>
              <w:spacing w:after="120"/>
              <w:rPr>
                <w:rFonts w:ascii="Times New Roman" w:hAnsi="Times New Roman" w:cs="Times New Roman"/>
              </w:rPr>
            </w:pPr>
            <w:sdt>
              <w:sdtPr>
                <w:rPr>
                  <w:rFonts w:ascii="Times New Roman" w:hAnsi="Times New Roman" w:cs="Times New Roman"/>
                </w:rPr>
                <w:id w:val="-1015233415"/>
                <w:placeholder>
                  <w:docPart w:val="54FF087A07C6401FA7F1FD7DC15FFD42"/>
                </w:placeholder>
                <w:showingPlcHdr/>
                <w:text/>
              </w:sdtPr>
              <w:sdtEndPr/>
              <w:sdtContent>
                <w:r w:rsidR="008417B2">
                  <w:rPr>
                    <w:rStyle w:val="PlaceholderText"/>
                  </w:rPr>
                  <w:t>___</w:t>
                </w:r>
              </w:sdtContent>
            </w:sdt>
          </w:p>
        </w:tc>
      </w:tr>
    </w:tbl>
    <w:p w14:paraId="40905B56" w14:textId="77777777" w:rsidR="00463433" w:rsidRDefault="00463433" w:rsidP="00463433">
      <w:pPr>
        <w:spacing w:after="120" w:line="240" w:lineRule="auto"/>
        <w:rPr>
          <w:rFonts w:ascii="Times New Roman" w:hAnsi="Times New Roman" w:cs="Times New Roman"/>
        </w:rPr>
      </w:pPr>
    </w:p>
    <w:p w14:paraId="7D0CDAC4" w14:textId="77777777" w:rsidR="00463433" w:rsidRDefault="00463433" w:rsidP="00463433">
      <w:pPr>
        <w:spacing w:after="120" w:line="240" w:lineRule="auto"/>
        <w:rPr>
          <w:rFonts w:ascii="Times New Roman" w:hAnsi="Times New Roman" w:cs="Times New Roman"/>
        </w:rPr>
      </w:pPr>
    </w:p>
    <w:p w14:paraId="12205D16" w14:textId="77777777" w:rsidR="00463433" w:rsidRDefault="00463433" w:rsidP="00463433">
      <w:pPr>
        <w:spacing w:after="120" w:line="240" w:lineRule="auto"/>
        <w:rPr>
          <w:rFonts w:ascii="Times New Roman" w:hAnsi="Times New Roman" w:cs="Times New Roman"/>
        </w:rPr>
      </w:pPr>
      <w:r>
        <w:rPr>
          <w:rFonts w:ascii="Times New Roman" w:hAnsi="Times New Roman" w:cs="Times New Roman"/>
        </w:rPr>
        <w:t>(SEAL)</w:t>
      </w:r>
    </w:p>
    <w:p w14:paraId="7E9FC791" w14:textId="77777777" w:rsidR="00463433" w:rsidRDefault="00463433" w:rsidP="00463433">
      <w:pPr>
        <w:spacing w:after="120" w:line="240" w:lineRule="auto"/>
        <w:rPr>
          <w:rFonts w:ascii="Times New Roman" w:hAnsi="Times New Roman" w:cs="Times New Roman"/>
        </w:rPr>
      </w:pPr>
    </w:p>
    <w:p w14:paraId="24DC228B" w14:textId="77777777" w:rsidR="00463433" w:rsidRDefault="00463433" w:rsidP="00463433">
      <w:pPr>
        <w:spacing w:after="12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5"/>
        <w:gridCol w:w="3336"/>
      </w:tblGrid>
      <w:tr w:rsidR="00463433" w14:paraId="6271FC2B" w14:textId="77777777" w:rsidTr="00463433">
        <w:trPr>
          <w:trHeight w:val="20"/>
        </w:trPr>
        <w:tc>
          <w:tcPr>
            <w:tcW w:w="1615" w:type="dxa"/>
          </w:tcPr>
          <w:p w14:paraId="7684948D" w14:textId="77777777" w:rsidR="00463433" w:rsidRDefault="00463433" w:rsidP="00463433">
            <w:pPr>
              <w:spacing w:after="120"/>
              <w:rPr>
                <w:rFonts w:ascii="Times New Roman" w:hAnsi="Times New Roman" w:cs="Times New Roman"/>
              </w:rPr>
            </w:pPr>
            <w:r>
              <w:rPr>
                <w:rFonts w:ascii="Times New Roman" w:hAnsi="Times New Roman" w:cs="Times New Roman"/>
              </w:rPr>
              <w:t>STATE OF</w:t>
            </w:r>
          </w:p>
        </w:tc>
        <w:tc>
          <w:tcPr>
            <w:tcW w:w="3336" w:type="dxa"/>
          </w:tcPr>
          <w:p w14:paraId="5743E340" w14:textId="20639FE9" w:rsidR="00463433" w:rsidRDefault="007A6508" w:rsidP="00463433">
            <w:pPr>
              <w:spacing w:after="120"/>
              <w:rPr>
                <w:rFonts w:ascii="Times New Roman" w:hAnsi="Times New Roman" w:cs="Times New Roman"/>
              </w:rPr>
            </w:pPr>
            <w:sdt>
              <w:sdtPr>
                <w:rPr>
                  <w:rFonts w:ascii="Times New Roman" w:hAnsi="Times New Roman" w:cs="Times New Roman"/>
                </w:rPr>
                <w:id w:val="995692916"/>
                <w:placeholder>
                  <w:docPart w:val="CC43DE187B1D44BCB85B019689B025BB"/>
                </w:placeholder>
                <w:showingPlcHdr/>
                <w:text/>
              </w:sdtPr>
              <w:sdtEndPr/>
              <w:sdtContent>
                <w:r w:rsidR="008417B2">
                  <w:rPr>
                    <w:rStyle w:val="PlaceholderText"/>
                  </w:rPr>
                  <w:t>___</w:t>
                </w:r>
              </w:sdtContent>
            </w:sdt>
          </w:p>
        </w:tc>
      </w:tr>
      <w:tr w:rsidR="00463433" w14:paraId="1291B265" w14:textId="77777777" w:rsidTr="00463433">
        <w:trPr>
          <w:trHeight w:val="144"/>
        </w:trPr>
        <w:tc>
          <w:tcPr>
            <w:tcW w:w="1615" w:type="dxa"/>
          </w:tcPr>
          <w:p w14:paraId="49E3E95E" w14:textId="77777777" w:rsidR="00463433" w:rsidRDefault="00463433" w:rsidP="00463433">
            <w:pPr>
              <w:spacing w:after="120"/>
              <w:rPr>
                <w:rFonts w:ascii="Times New Roman" w:hAnsi="Times New Roman" w:cs="Times New Roman"/>
              </w:rPr>
            </w:pPr>
            <w:r>
              <w:rPr>
                <w:rFonts w:ascii="Times New Roman" w:hAnsi="Times New Roman" w:cs="Times New Roman"/>
              </w:rPr>
              <w:t>COUNTY OF</w:t>
            </w:r>
          </w:p>
        </w:tc>
        <w:tc>
          <w:tcPr>
            <w:tcW w:w="3336" w:type="dxa"/>
          </w:tcPr>
          <w:p w14:paraId="477C9CA1" w14:textId="28613474" w:rsidR="00463433" w:rsidRDefault="007A6508" w:rsidP="00463433">
            <w:pPr>
              <w:spacing w:after="120"/>
              <w:rPr>
                <w:rFonts w:ascii="Times New Roman" w:hAnsi="Times New Roman" w:cs="Times New Roman"/>
              </w:rPr>
            </w:pPr>
            <w:sdt>
              <w:sdtPr>
                <w:rPr>
                  <w:rFonts w:ascii="Times New Roman" w:hAnsi="Times New Roman" w:cs="Times New Roman"/>
                </w:rPr>
                <w:id w:val="515503508"/>
                <w:placeholder>
                  <w:docPart w:val="EC2D35269CFE430C9DCCBC4D74680205"/>
                </w:placeholder>
                <w:showingPlcHdr/>
                <w:text/>
              </w:sdtPr>
              <w:sdtEndPr/>
              <w:sdtContent>
                <w:r w:rsidR="008417B2">
                  <w:rPr>
                    <w:rStyle w:val="PlaceholderText"/>
                  </w:rPr>
                  <w:t>___</w:t>
                </w:r>
              </w:sdtContent>
            </w:sdt>
          </w:p>
        </w:tc>
      </w:tr>
    </w:tbl>
    <w:p w14:paraId="7A75815D" w14:textId="77777777" w:rsidR="00463433" w:rsidRDefault="00463433" w:rsidP="00463433">
      <w:pPr>
        <w:spacing w:after="0" w:line="240" w:lineRule="auto"/>
        <w:rPr>
          <w:rFonts w:ascii="Times New Roman" w:hAnsi="Times New Roman" w:cs="Times New Roman"/>
        </w:rPr>
      </w:pPr>
    </w:p>
    <w:p w14:paraId="31BB9710" w14:textId="77777777" w:rsidR="00275ABE" w:rsidRDefault="00275ABE" w:rsidP="00275ABE">
      <w:pPr>
        <w:spacing w:after="0" w:line="240" w:lineRule="auto"/>
        <w:rPr>
          <w:rFonts w:ascii="Times New Roman" w:hAnsi="Times New Roman" w:cs="Times New Roman"/>
        </w:rPr>
      </w:pPr>
    </w:p>
    <w:p w14:paraId="6706F4DB" w14:textId="4F86CBEE" w:rsidR="00275ABE" w:rsidRPr="002A5ED8" w:rsidRDefault="00275ABE" w:rsidP="00275ABE">
      <w:pPr>
        <w:spacing w:after="0" w:line="240" w:lineRule="auto"/>
        <w:jc w:val="both"/>
        <w:rPr>
          <w:rFonts w:ascii="Times New Roman" w:hAnsi="Times New Roman" w:cs="Times New Roman"/>
        </w:rPr>
      </w:pPr>
      <w:r w:rsidRPr="002A5ED8">
        <w:rPr>
          <w:rFonts w:ascii="Times New Roman" w:hAnsi="Times New Roman" w:cs="Times New Roman"/>
        </w:rPr>
        <w:t xml:space="preserve">On this </w:t>
      </w:r>
      <w:sdt>
        <w:sdtPr>
          <w:rPr>
            <w:rFonts w:ascii="Times New Roman" w:hAnsi="Times New Roman" w:cs="Times New Roman"/>
          </w:rPr>
          <w:id w:val="-39288163"/>
          <w:placeholder>
            <w:docPart w:val="D4E369BBEA8342A3AB6B38A7462F0FF2"/>
          </w:placeholder>
          <w:showingPlcHdr/>
          <w:text/>
        </w:sdtPr>
        <w:sdtEndPr/>
        <w:sdtContent>
          <w:r w:rsidR="008417B2">
            <w:rPr>
              <w:rStyle w:val="PlaceholderText"/>
            </w:rPr>
            <w:t>___</w:t>
          </w:r>
        </w:sdtContent>
      </w:sdt>
      <w:r w:rsidRPr="002A5ED8">
        <w:rPr>
          <w:rFonts w:ascii="Times New Roman" w:hAnsi="Times New Roman" w:cs="Times New Roman"/>
        </w:rPr>
        <w:t xml:space="preserve"> day of </w:t>
      </w:r>
      <w:sdt>
        <w:sdtPr>
          <w:rPr>
            <w:rFonts w:ascii="Times New Roman" w:hAnsi="Times New Roman" w:cs="Times New Roman"/>
          </w:rPr>
          <w:id w:val="-443996283"/>
          <w:placeholder>
            <w:docPart w:val="DB1E55F50D8C489B837B7228073CC6E0"/>
          </w:placeholder>
          <w:showingPlcHdr/>
          <w:text/>
        </w:sdtPr>
        <w:sdtEndPr/>
        <w:sdtContent>
          <w:r w:rsidR="008417B2">
            <w:rPr>
              <w:rStyle w:val="PlaceholderText"/>
            </w:rPr>
            <w:t>___</w:t>
          </w:r>
        </w:sdtContent>
      </w:sdt>
      <w:r w:rsidRPr="002A5ED8">
        <w:rPr>
          <w:rFonts w:ascii="Times New Roman" w:hAnsi="Times New Roman" w:cs="Times New Roman"/>
        </w:rPr>
        <w:t>, 20</w:t>
      </w:r>
      <w:sdt>
        <w:sdtPr>
          <w:rPr>
            <w:rFonts w:ascii="Times New Roman" w:hAnsi="Times New Roman" w:cs="Times New Roman"/>
          </w:rPr>
          <w:id w:val="1480033315"/>
          <w:placeholder>
            <w:docPart w:val="296563C94ACC45A8A426A38033117E22"/>
          </w:placeholder>
          <w:showingPlcHdr/>
          <w:text/>
        </w:sdtPr>
        <w:sdtEndPr/>
        <w:sdtContent>
          <w:r w:rsidR="008417B2">
            <w:rPr>
              <w:rStyle w:val="PlaceholderText"/>
            </w:rPr>
            <w:t>___</w:t>
          </w:r>
        </w:sdtContent>
      </w:sdt>
      <w:r w:rsidRPr="002A5ED8">
        <w:rPr>
          <w:rFonts w:ascii="Times New Roman" w:hAnsi="Times New Roman" w:cs="Times New Roman"/>
        </w:rPr>
        <w:t>, before me, the undersigned</w:t>
      </w:r>
      <w:r>
        <w:rPr>
          <w:rFonts w:ascii="Times New Roman" w:hAnsi="Times New Roman" w:cs="Times New Roman"/>
        </w:rPr>
        <w:t xml:space="preserve"> </w:t>
      </w:r>
      <w:r w:rsidRPr="002A5ED8">
        <w:rPr>
          <w:rFonts w:ascii="Times New Roman" w:hAnsi="Times New Roman" w:cs="Times New Roman"/>
        </w:rPr>
        <w:t xml:space="preserve">Notary Public, personally appeared </w:t>
      </w:r>
      <w:sdt>
        <w:sdtPr>
          <w:rPr>
            <w:rFonts w:ascii="Times New Roman" w:hAnsi="Times New Roman" w:cs="Times New Roman"/>
          </w:rPr>
          <w:id w:val="1776982678"/>
          <w:placeholder>
            <w:docPart w:val="AB9C2046AEA64231A371F550BF59A465"/>
          </w:placeholder>
          <w:showingPlcHdr/>
          <w:text/>
        </w:sdtPr>
        <w:sdtEndPr/>
        <w:sdtContent>
          <w:r w:rsidR="008417B2">
            <w:rPr>
              <w:rStyle w:val="PlaceholderText"/>
            </w:rPr>
            <w:t>___</w:t>
          </w:r>
        </w:sdtContent>
      </w:sdt>
      <w:r w:rsidRPr="002A5ED8">
        <w:rPr>
          <w:rFonts w:ascii="Times New Roman" w:hAnsi="Times New Roman" w:cs="Times New Roman"/>
        </w:rPr>
        <w:t>,</w:t>
      </w:r>
      <w:r>
        <w:rPr>
          <w:rFonts w:ascii="Times New Roman" w:hAnsi="Times New Roman" w:cs="Times New Roman"/>
        </w:rPr>
        <w:t xml:space="preserve"> </w:t>
      </w:r>
      <w:r w:rsidRPr="002A5ED8">
        <w:rPr>
          <w:rFonts w:ascii="Times New Roman" w:hAnsi="Times New Roman" w:cs="Times New Roman"/>
        </w:rPr>
        <w:t>who proved to me on the basis of satisfactory evidence to be the person whose</w:t>
      </w:r>
      <w:r>
        <w:rPr>
          <w:rFonts w:ascii="Times New Roman" w:hAnsi="Times New Roman" w:cs="Times New Roman"/>
        </w:rPr>
        <w:t xml:space="preserve"> </w:t>
      </w:r>
      <w:r w:rsidRPr="002A5ED8">
        <w:rPr>
          <w:rFonts w:ascii="Times New Roman" w:hAnsi="Times New Roman" w:cs="Times New Roman"/>
        </w:rPr>
        <w:t>name is subscribed to the foregoing instrument, and who acknowledged that</w:t>
      </w:r>
      <w:r>
        <w:rPr>
          <w:rFonts w:ascii="Times New Roman" w:hAnsi="Times New Roman" w:cs="Times New Roman"/>
        </w:rPr>
        <w:t xml:space="preserve"> </w:t>
      </w:r>
      <w:r w:rsidRPr="002A5ED8">
        <w:rPr>
          <w:rFonts w:ascii="Times New Roman" w:hAnsi="Times New Roman" w:cs="Times New Roman"/>
        </w:rPr>
        <w:t>he/she executed the same on behalf of and with the authority of</w:t>
      </w:r>
      <w:r>
        <w:rPr>
          <w:rFonts w:ascii="Times New Roman" w:hAnsi="Times New Roman" w:cs="Times New Roman"/>
        </w:rPr>
        <w:t xml:space="preserve"> </w:t>
      </w:r>
      <w:sdt>
        <w:sdtPr>
          <w:rPr>
            <w:rFonts w:ascii="Times New Roman" w:hAnsi="Times New Roman" w:cs="Times New Roman"/>
          </w:rPr>
          <w:id w:val="2055656050"/>
          <w:placeholder>
            <w:docPart w:val="293B3E2A87E64D3A85DE660141498C9C"/>
          </w:placeholder>
          <w:showingPlcHdr/>
          <w:text/>
        </w:sdtPr>
        <w:sdtEndPr/>
        <w:sdtContent>
          <w:r w:rsidR="008417B2">
            <w:rPr>
              <w:rStyle w:val="PlaceholderText"/>
            </w:rPr>
            <w:t>___</w:t>
          </w:r>
        </w:sdtContent>
      </w:sdt>
      <w:r w:rsidRPr="002A5ED8">
        <w:rPr>
          <w:rFonts w:ascii="Times New Roman" w:hAnsi="Times New Roman" w:cs="Times New Roman"/>
        </w:rPr>
        <w:t>.</w:t>
      </w:r>
    </w:p>
    <w:p w14:paraId="6647306B" w14:textId="77777777" w:rsidR="00275ABE" w:rsidRDefault="00275ABE" w:rsidP="00275ABE">
      <w:pPr>
        <w:spacing w:after="0" w:line="240" w:lineRule="auto"/>
        <w:rPr>
          <w:rFonts w:ascii="Times New Roman" w:hAnsi="Times New Roman" w:cs="Times New Roman"/>
        </w:rPr>
      </w:pPr>
    </w:p>
    <w:p w14:paraId="10EC5159" w14:textId="049F1722" w:rsidR="00275ABE" w:rsidRDefault="00275ABE" w:rsidP="00275ABE">
      <w:pPr>
        <w:spacing w:after="0" w:line="240" w:lineRule="auto"/>
        <w:rPr>
          <w:rFonts w:ascii="Times New Roman" w:hAnsi="Times New Roman" w:cs="Times New Roman"/>
        </w:rPr>
      </w:pPr>
      <w:r w:rsidRPr="002A5ED8">
        <w:rPr>
          <w:rFonts w:ascii="Times New Roman" w:hAnsi="Times New Roman" w:cs="Times New Roman"/>
        </w:rPr>
        <w:t>IN WITNESS WHEREOF, I hereunto set my hand and official seal.</w:t>
      </w:r>
    </w:p>
    <w:p w14:paraId="0748FC92" w14:textId="77777777" w:rsidR="00171580" w:rsidRDefault="00171580" w:rsidP="00275ABE">
      <w:pPr>
        <w:spacing w:after="0" w:line="240" w:lineRule="auto"/>
        <w:rPr>
          <w:rFonts w:ascii="Times New Roman" w:hAnsi="Times New Roman" w:cs="Times New Roman"/>
        </w:rPr>
      </w:pPr>
    </w:p>
    <w:p w14:paraId="1ED63DB9" w14:textId="77777777" w:rsidR="00275ABE" w:rsidRPr="002A5ED8" w:rsidRDefault="00275ABE" w:rsidP="00275ABE">
      <w:pPr>
        <w:spacing w:after="0" w:line="240" w:lineRule="auto"/>
        <w:rPr>
          <w:rFonts w:ascii="Times New Roman" w:hAnsi="Times New Roman" w:cs="Times New Roman"/>
        </w:rPr>
      </w:pPr>
    </w:p>
    <w:p w14:paraId="54F98A5D" w14:textId="0179EFD2" w:rsidR="00275ABE" w:rsidRPr="00171580" w:rsidRDefault="00171580" w:rsidP="00171580">
      <w:pPr>
        <w:spacing w:after="120" w:line="240" w:lineRule="auto"/>
        <w:rPr>
          <w:rFonts w:ascii="Times New Roman" w:hAnsi="Times New Roman" w:cs="Times New Roman"/>
          <w:b/>
          <w:bCs/>
        </w:rPr>
      </w:pPr>
      <w:r>
        <w:rPr>
          <w:rFonts w:ascii="Times New Roman" w:hAnsi="Times New Roman" w:cs="Times New Roman"/>
          <w:b/>
          <w:bCs/>
        </w:rPr>
        <w:t>________________________</w:t>
      </w:r>
    </w:p>
    <w:p w14:paraId="043DF31F" w14:textId="54195422" w:rsidR="00275ABE" w:rsidRDefault="00275ABE" w:rsidP="00275ABE">
      <w:pPr>
        <w:spacing w:after="0" w:line="240" w:lineRule="auto"/>
        <w:rPr>
          <w:rFonts w:ascii="Times New Roman" w:hAnsi="Times New Roman" w:cs="Times New Roman"/>
        </w:rPr>
      </w:pPr>
      <w:r w:rsidRPr="002A5ED8">
        <w:rPr>
          <w:rFonts w:ascii="Times New Roman" w:hAnsi="Times New Roman" w:cs="Times New Roman"/>
        </w:rPr>
        <w:t>Notary Public</w:t>
      </w:r>
    </w:p>
    <w:p w14:paraId="35F5FD02" w14:textId="77777777" w:rsidR="00275ABE" w:rsidRDefault="00275ABE" w:rsidP="00275ABE">
      <w:pPr>
        <w:spacing w:after="0" w:line="240" w:lineRule="auto"/>
        <w:rPr>
          <w:rFonts w:ascii="Times New Roman" w:hAnsi="Times New Roman" w:cs="Times New Roman"/>
        </w:rPr>
      </w:pPr>
    </w:p>
    <w:p w14:paraId="57A49DDD" w14:textId="4AA0744E" w:rsidR="00275ABE" w:rsidRPr="00042B7A" w:rsidRDefault="00275ABE" w:rsidP="00275ABE">
      <w:pPr>
        <w:spacing w:after="0" w:line="240" w:lineRule="auto"/>
        <w:rPr>
          <w:rFonts w:ascii="Times New Roman" w:hAnsi="Times New Roman" w:cs="Times New Roman"/>
        </w:rPr>
      </w:pPr>
      <w:r w:rsidRPr="002A5ED8">
        <w:rPr>
          <w:rFonts w:ascii="Times New Roman" w:hAnsi="Times New Roman" w:cs="Times New Roman"/>
        </w:rPr>
        <w:t xml:space="preserve">My Commission Expires: </w:t>
      </w:r>
      <w:sdt>
        <w:sdtPr>
          <w:rPr>
            <w:rFonts w:ascii="Times New Roman" w:hAnsi="Times New Roman" w:cs="Times New Roman"/>
          </w:rPr>
          <w:id w:val="-947160746"/>
          <w:placeholder>
            <w:docPart w:val="0B8A29C90D3E48DE990151C43AB251F0"/>
          </w:placeholder>
          <w:showingPlcHdr/>
          <w:text/>
        </w:sdtPr>
        <w:sdtEndPr/>
        <w:sdtContent>
          <w:r w:rsidR="008417B2">
            <w:rPr>
              <w:rStyle w:val="PlaceholderText"/>
            </w:rPr>
            <w:t>___</w:t>
          </w:r>
        </w:sdtContent>
      </w:sdt>
    </w:p>
    <w:p w14:paraId="5B8AE532" w14:textId="1A90F6E3" w:rsidR="00042B7A" w:rsidRPr="00042B7A" w:rsidRDefault="00042B7A" w:rsidP="00042B7A">
      <w:pPr>
        <w:rPr>
          <w:rFonts w:ascii="Times New Roman" w:hAnsi="Times New Roman" w:cs="Times New Roman"/>
        </w:rPr>
      </w:pPr>
    </w:p>
    <w:p w14:paraId="3C0F6842" w14:textId="77777777" w:rsidR="00085F07" w:rsidRPr="00042B7A" w:rsidRDefault="00085F07">
      <w:pPr>
        <w:rPr>
          <w:rFonts w:ascii="Times New Roman" w:hAnsi="Times New Roman" w:cs="Times New Roman"/>
        </w:rPr>
      </w:pPr>
    </w:p>
    <w:sectPr w:rsidR="00085F07" w:rsidRPr="00042B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C13E" w14:textId="77777777" w:rsidR="006C697B" w:rsidRDefault="006C697B" w:rsidP="00091448">
      <w:pPr>
        <w:spacing w:after="0" w:line="240" w:lineRule="auto"/>
      </w:pPr>
      <w:r>
        <w:separator/>
      </w:r>
    </w:p>
  </w:endnote>
  <w:endnote w:type="continuationSeparator" w:id="0">
    <w:p w14:paraId="18BCB174" w14:textId="77777777" w:rsidR="006C697B" w:rsidRDefault="006C697B" w:rsidP="0009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609546"/>
      <w:docPartObj>
        <w:docPartGallery w:val="Page Numbers (Bottom of Page)"/>
        <w:docPartUnique/>
      </w:docPartObj>
    </w:sdtPr>
    <w:sdtEndPr>
      <w:rPr>
        <w:rFonts w:ascii="Times New Roman" w:hAnsi="Times New Roman" w:cs="Times New Roman"/>
        <w:noProof/>
      </w:rPr>
    </w:sdtEndPr>
    <w:sdtContent>
      <w:p w14:paraId="36847B7B" w14:textId="5D3948DE" w:rsidR="00091448" w:rsidRPr="00091448" w:rsidRDefault="00091448" w:rsidP="00317F1E">
        <w:pPr>
          <w:pStyle w:val="Footer"/>
          <w:ind w:left="4680"/>
          <w:jc w:val="center"/>
          <w:rPr>
            <w:rFonts w:ascii="Times New Roman" w:hAnsi="Times New Roman" w:cs="Times New Roman"/>
          </w:rPr>
        </w:pPr>
        <w:r w:rsidRPr="00091448">
          <w:rPr>
            <w:rFonts w:ascii="Times New Roman" w:hAnsi="Times New Roman" w:cs="Times New Roman"/>
          </w:rPr>
          <w:fldChar w:fldCharType="begin"/>
        </w:r>
        <w:r w:rsidRPr="00091448">
          <w:rPr>
            <w:rFonts w:ascii="Times New Roman" w:hAnsi="Times New Roman" w:cs="Times New Roman"/>
          </w:rPr>
          <w:instrText xml:space="preserve"> PAGE   \* MERGEFORMAT </w:instrText>
        </w:r>
        <w:r w:rsidRPr="00091448">
          <w:rPr>
            <w:rFonts w:ascii="Times New Roman" w:hAnsi="Times New Roman" w:cs="Times New Roman"/>
          </w:rPr>
          <w:fldChar w:fldCharType="separate"/>
        </w:r>
        <w:r w:rsidRPr="00091448">
          <w:rPr>
            <w:rFonts w:ascii="Times New Roman" w:hAnsi="Times New Roman" w:cs="Times New Roman"/>
            <w:noProof/>
          </w:rPr>
          <w:t>2</w:t>
        </w:r>
        <w:r w:rsidRPr="00091448">
          <w:rPr>
            <w:rFonts w:ascii="Times New Roman" w:hAnsi="Times New Roman" w:cs="Times New Roman"/>
            <w:noProof/>
          </w:rPr>
          <w:fldChar w:fldCharType="end"/>
        </w:r>
        <w:r w:rsidR="00317F1E">
          <w:rPr>
            <w:rFonts w:ascii="Times New Roman" w:hAnsi="Times New Roman" w:cs="Times New Roman"/>
            <w:noProof/>
          </w:rPr>
          <w:t xml:space="preserve"> </w:t>
        </w:r>
        <w:r w:rsidR="00317F1E">
          <w:rPr>
            <w:rFonts w:ascii="Times New Roman" w:hAnsi="Times New Roman" w:cs="Times New Roman"/>
            <w:noProof/>
          </w:rPr>
          <w:tab/>
        </w:r>
        <w:r w:rsidR="00317F1E" w:rsidRPr="00317F1E">
          <w:rPr>
            <w:rFonts w:ascii="Times New Roman" w:hAnsi="Times New Roman" w:cs="Times New Roman"/>
            <w:noProof/>
            <w:sz w:val="20"/>
            <w:szCs w:val="20"/>
          </w:rPr>
          <w:t>CCRC-20 (12/25)</w:t>
        </w:r>
      </w:p>
    </w:sdtContent>
  </w:sdt>
  <w:p w14:paraId="33E9944F" w14:textId="77777777" w:rsidR="00091448" w:rsidRDefault="00091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0DBA0" w14:textId="77777777" w:rsidR="006C697B" w:rsidRDefault="006C697B" w:rsidP="00091448">
      <w:pPr>
        <w:spacing w:after="0" w:line="240" w:lineRule="auto"/>
      </w:pPr>
      <w:r>
        <w:separator/>
      </w:r>
    </w:p>
  </w:footnote>
  <w:footnote w:type="continuationSeparator" w:id="0">
    <w:p w14:paraId="47F45BBF" w14:textId="77777777" w:rsidR="006C697B" w:rsidRDefault="006C697B" w:rsidP="00091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59B"/>
    <w:multiLevelType w:val="hybridMultilevel"/>
    <w:tmpl w:val="B04AA0B2"/>
    <w:lvl w:ilvl="0" w:tplc="0150D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1A77BF"/>
    <w:multiLevelType w:val="multilevel"/>
    <w:tmpl w:val="5ACEF608"/>
    <w:lvl w:ilvl="0">
      <w:start w:val="1"/>
      <w:numFmt w:val="none"/>
      <w:pStyle w:val="Heading1"/>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91493417">
    <w:abstractNumId w:val="0"/>
  </w:num>
  <w:num w:numId="2" w16cid:durableId="145057261">
    <w:abstractNumId w:val="1"/>
  </w:num>
  <w:num w:numId="3" w16cid:durableId="1203712874">
    <w:abstractNumId w:val="1"/>
    <w:lvlOverride w:ilvl="0">
      <w:lvl w:ilvl="0">
        <w:start w:val="1"/>
        <w:numFmt w:val="none"/>
        <w:pStyle w:val="Heading1"/>
        <w:suff w:val="nothing"/>
        <w:lvlText w:val="%1"/>
        <w:lvlJc w:val="left"/>
        <w:pPr>
          <w:ind w:left="720" w:hanging="360"/>
        </w:pPr>
        <w:rPr>
          <w:rFonts w:hint="default"/>
        </w:rPr>
      </w:lvl>
    </w:lvlOverride>
    <w:lvlOverride w:ilvl="1">
      <w:lvl w:ilvl="1">
        <w:start w:val="1"/>
        <w:numFmt w:val="none"/>
        <w:lvlRestart w:val="0"/>
        <w:suff w:val="nothing"/>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lowerLetter"/>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BBuT7prge4OaEpXFDPa8Ri9Nrcf4nzQanHkNE5bjEx8OKDMRk1G9UhaPBGJoCgExvuBZvXbSSILvph92d4xvg==" w:salt="his5PZjkPeu0KtJdXRXVB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7A"/>
    <w:rsid w:val="00042B7A"/>
    <w:rsid w:val="00065928"/>
    <w:rsid w:val="00085F07"/>
    <w:rsid w:val="00091448"/>
    <w:rsid w:val="000A2DA7"/>
    <w:rsid w:val="000C55CE"/>
    <w:rsid w:val="000C790B"/>
    <w:rsid w:val="000F4A55"/>
    <w:rsid w:val="0011762C"/>
    <w:rsid w:val="00171580"/>
    <w:rsid w:val="002727E0"/>
    <w:rsid w:val="00275ABE"/>
    <w:rsid w:val="002A5ED8"/>
    <w:rsid w:val="002B75E3"/>
    <w:rsid w:val="002C2944"/>
    <w:rsid w:val="0030093C"/>
    <w:rsid w:val="00317F1E"/>
    <w:rsid w:val="003A09F6"/>
    <w:rsid w:val="003E5A53"/>
    <w:rsid w:val="004506F4"/>
    <w:rsid w:val="00450EF1"/>
    <w:rsid w:val="00463433"/>
    <w:rsid w:val="00480032"/>
    <w:rsid w:val="0048670F"/>
    <w:rsid w:val="00487336"/>
    <w:rsid w:val="004D380E"/>
    <w:rsid w:val="00524927"/>
    <w:rsid w:val="0052611F"/>
    <w:rsid w:val="00530AAE"/>
    <w:rsid w:val="00594FF3"/>
    <w:rsid w:val="005B206A"/>
    <w:rsid w:val="00636D48"/>
    <w:rsid w:val="006725EE"/>
    <w:rsid w:val="006C697B"/>
    <w:rsid w:val="007377AF"/>
    <w:rsid w:val="007629EE"/>
    <w:rsid w:val="007A6508"/>
    <w:rsid w:val="0081165F"/>
    <w:rsid w:val="008417B2"/>
    <w:rsid w:val="00841E22"/>
    <w:rsid w:val="00881DAA"/>
    <w:rsid w:val="00897672"/>
    <w:rsid w:val="008D1C21"/>
    <w:rsid w:val="008E1A4D"/>
    <w:rsid w:val="00916A1D"/>
    <w:rsid w:val="009344BC"/>
    <w:rsid w:val="00985818"/>
    <w:rsid w:val="009923E3"/>
    <w:rsid w:val="009A4E06"/>
    <w:rsid w:val="009A6EB7"/>
    <w:rsid w:val="009B3D7D"/>
    <w:rsid w:val="00A13123"/>
    <w:rsid w:val="00A30671"/>
    <w:rsid w:val="00AA2216"/>
    <w:rsid w:val="00AB759C"/>
    <w:rsid w:val="00B12291"/>
    <w:rsid w:val="00B80284"/>
    <w:rsid w:val="00B9197B"/>
    <w:rsid w:val="00BC2F2E"/>
    <w:rsid w:val="00C46048"/>
    <w:rsid w:val="00C66440"/>
    <w:rsid w:val="00C85BBC"/>
    <w:rsid w:val="00D626B4"/>
    <w:rsid w:val="00D92DB9"/>
    <w:rsid w:val="00EB4E8D"/>
    <w:rsid w:val="00F213A9"/>
    <w:rsid w:val="00FF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BF80"/>
  <w15:chartTrackingRefBased/>
  <w15:docId w15:val="{40F05E79-D985-4AE7-BE82-AD9861A3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65F"/>
    <w:pPr>
      <w:numPr>
        <w:numId w:val="2"/>
      </w:numPr>
      <w:spacing w:before="240" w:after="120" w:line="240" w:lineRule="auto"/>
      <w:outlineLvl w:val="0"/>
    </w:pPr>
    <w:rPr>
      <w:rFonts w:ascii="Times New Roman" w:hAnsi="Times New Roman" w:cs="Times New Roman"/>
      <w:b/>
      <w:bCs/>
      <w:sz w:val="28"/>
      <w:szCs w:val="28"/>
    </w:rPr>
  </w:style>
  <w:style w:type="paragraph" w:styleId="Heading2">
    <w:name w:val="heading 2"/>
    <w:basedOn w:val="Heading1"/>
    <w:next w:val="Normal"/>
    <w:link w:val="Heading2Char"/>
    <w:uiPriority w:val="9"/>
    <w:unhideWhenUsed/>
    <w:qFormat/>
    <w:rsid w:val="00881DAA"/>
    <w:pPr>
      <w:keepNext/>
      <w:spacing w:before="360"/>
      <w:ind w:left="0" w:firstLine="0"/>
      <w:outlineLvl w:val="1"/>
    </w:pPr>
  </w:style>
  <w:style w:type="paragraph" w:styleId="Heading3">
    <w:name w:val="heading 3"/>
    <w:basedOn w:val="Normal"/>
    <w:next w:val="Normal"/>
    <w:link w:val="Heading3Char"/>
    <w:uiPriority w:val="9"/>
    <w:semiHidden/>
    <w:unhideWhenUsed/>
    <w:qFormat/>
    <w:rsid w:val="00042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65F"/>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881DAA"/>
    <w:rPr>
      <w:rFonts w:ascii="Times New Roman" w:hAnsi="Times New Roman" w:cs="Times New Roman"/>
      <w:b/>
      <w:bCs/>
      <w:sz w:val="28"/>
      <w:szCs w:val="28"/>
    </w:rPr>
  </w:style>
  <w:style w:type="character" w:customStyle="1" w:styleId="Heading3Char">
    <w:name w:val="Heading 3 Char"/>
    <w:basedOn w:val="DefaultParagraphFont"/>
    <w:link w:val="Heading3"/>
    <w:uiPriority w:val="9"/>
    <w:semiHidden/>
    <w:rsid w:val="00042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B7A"/>
    <w:rPr>
      <w:rFonts w:eastAsiaTheme="majorEastAsia" w:cstheme="majorBidi"/>
      <w:color w:val="272727" w:themeColor="text1" w:themeTint="D8"/>
    </w:rPr>
  </w:style>
  <w:style w:type="paragraph" w:styleId="Title">
    <w:name w:val="Title"/>
    <w:basedOn w:val="Normal"/>
    <w:next w:val="Normal"/>
    <w:link w:val="TitleChar"/>
    <w:uiPriority w:val="10"/>
    <w:qFormat/>
    <w:rsid w:val="00042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B7A"/>
    <w:pPr>
      <w:spacing w:before="160"/>
      <w:jc w:val="center"/>
    </w:pPr>
    <w:rPr>
      <w:i/>
      <w:iCs/>
      <w:color w:val="404040" w:themeColor="text1" w:themeTint="BF"/>
    </w:rPr>
  </w:style>
  <w:style w:type="character" w:customStyle="1" w:styleId="QuoteChar">
    <w:name w:val="Quote Char"/>
    <w:basedOn w:val="DefaultParagraphFont"/>
    <w:link w:val="Quote"/>
    <w:uiPriority w:val="29"/>
    <w:rsid w:val="00042B7A"/>
    <w:rPr>
      <w:i/>
      <w:iCs/>
      <w:color w:val="404040" w:themeColor="text1" w:themeTint="BF"/>
    </w:rPr>
  </w:style>
  <w:style w:type="paragraph" w:styleId="ListParagraph">
    <w:name w:val="List Paragraph"/>
    <w:basedOn w:val="Normal"/>
    <w:uiPriority w:val="34"/>
    <w:qFormat/>
    <w:rsid w:val="00042B7A"/>
    <w:pPr>
      <w:ind w:left="720"/>
      <w:contextualSpacing/>
    </w:pPr>
  </w:style>
  <w:style w:type="character" w:styleId="IntenseEmphasis">
    <w:name w:val="Intense Emphasis"/>
    <w:basedOn w:val="DefaultParagraphFont"/>
    <w:uiPriority w:val="21"/>
    <w:qFormat/>
    <w:rsid w:val="00042B7A"/>
    <w:rPr>
      <w:i/>
      <w:iCs/>
      <w:color w:val="0F4761" w:themeColor="accent1" w:themeShade="BF"/>
    </w:rPr>
  </w:style>
  <w:style w:type="paragraph" w:styleId="IntenseQuote">
    <w:name w:val="Intense Quote"/>
    <w:basedOn w:val="Normal"/>
    <w:next w:val="Normal"/>
    <w:link w:val="IntenseQuoteChar"/>
    <w:uiPriority w:val="30"/>
    <w:qFormat/>
    <w:rsid w:val="00042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B7A"/>
    <w:rPr>
      <w:i/>
      <w:iCs/>
      <w:color w:val="0F4761" w:themeColor="accent1" w:themeShade="BF"/>
    </w:rPr>
  </w:style>
  <w:style w:type="character" w:styleId="IntenseReference">
    <w:name w:val="Intense Reference"/>
    <w:basedOn w:val="DefaultParagraphFont"/>
    <w:uiPriority w:val="32"/>
    <w:qFormat/>
    <w:rsid w:val="00042B7A"/>
    <w:rPr>
      <w:b/>
      <w:bCs/>
      <w:smallCaps/>
      <w:color w:val="0F4761" w:themeColor="accent1" w:themeShade="BF"/>
      <w:spacing w:val="5"/>
    </w:rPr>
  </w:style>
  <w:style w:type="paragraph" w:styleId="Header">
    <w:name w:val="header"/>
    <w:basedOn w:val="Normal"/>
    <w:link w:val="HeaderChar"/>
    <w:uiPriority w:val="99"/>
    <w:unhideWhenUsed/>
    <w:rsid w:val="00091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448"/>
  </w:style>
  <w:style w:type="paragraph" w:styleId="Footer">
    <w:name w:val="footer"/>
    <w:basedOn w:val="Normal"/>
    <w:link w:val="FooterChar"/>
    <w:uiPriority w:val="99"/>
    <w:unhideWhenUsed/>
    <w:rsid w:val="00091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448"/>
  </w:style>
  <w:style w:type="table" w:styleId="TableGrid">
    <w:name w:val="Table Grid"/>
    <w:basedOn w:val="TableNormal"/>
    <w:uiPriority w:val="39"/>
    <w:rsid w:val="00BC2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23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B6374A26AA4C8C8D16EDE392BD7BEE"/>
        <w:category>
          <w:name w:val="General"/>
          <w:gallery w:val="placeholder"/>
        </w:category>
        <w:types>
          <w:type w:val="bbPlcHdr"/>
        </w:types>
        <w:behaviors>
          <w:behavior w:val="content"/>
        </w:behaviors>
        <w:guid w:val="{CE587AAF-DF9F-4242-A942-D9B038D5213A}"/>
      </w:docPartPr>
      <w:docPartBody>
        <w:p w:rsidR="00461CAF" w:rsidRDefault="00461CAF" w:rsidP="00461CAF">
          <w:pPr>
            <w:pStyle w:val="6BB6374A26AA4C8C8D16EDE392BD7BEE4"/>
          </w:pPr>
          <w:r>
            <w:rPr>
              <w:rFonts w:ascii="Times New Roman" w:hAnsi="Times New Roman" w:cs="Times New Roman"/>
              <w:b/>
              <w:bCs/>
            </w:rPr>
            <w:t xml:space="preserve"> </w:t>
          </w:r>
        </w:p>
      </w:docPartBody>
    </w:docPart>
    <w:docPart>
      <w:docPartPr>
        <w:name w:val="B54ECC4F50B64714A8EE5CF360B7D304"/>
        <w:category>
          <w:name w:val="General"/>
          <w:gallery w:val="placeholder"/>
        </w:category>
        <w:types>
          <w:type w:val="bbPlcHdr"/>
        </w:types>
        <w:behaviors>
          <w:behavior w:val="content"/>
        </w:behaviors>
        <w:guid w:val="{6D41D455-EFCF-43AF-94A6-F0D152105901}"/>
      </w:docPartPr>
      <w:docPartBody>
        <w:p w:rsidR="00461CAF" w:rsidRDefault="00461CAF" w:rsidP="00461CAF">
          <w:pPr>
            <w:pStyle w:val="B54ECC4F50B64714A8EE5CF360B7D3044"/>
          </w:pPr>
          <w:r>
            <w:rPr>
              <w:rFonts w:ascii="Times New Roman" w:hAnsi="Times New Roman" w:cs="Times New Roman"/>
              <w:b/>
              <w:bCs/>
            </w:rPr>
            <w:t xml:space="preserve"> </w:t>
          </w:r>
        </w:p>
      </w:docPartBody>
    </w:docPart>
    <w:docPart>
      <w:docPartPr>
        <w:name w:val="D1EDEE8987AC473490F2FA06215C70F5"/>
        <w:category>
          <w:name w:val="General"/>
          <w:gallery w:val="placeholder"/>
        </w:category>
        <w:types>
          <w:type w:val="bbPlcHdr"/>
        </w:types>
        <w:behaviors>
          <w:behavior w:val="content"/>
        </w:behaviors>
        <w:guid w:val="{930B1629-5785-41A3-8AEB-14605F2F1505}"/>
      </w:docPartPr>
      <w:docPartBody>
        <w:p w:rsidR="00461CAF" w:rsidRDefault="00461CAF" w:rsidP="00461CAF">
          <w:pPr>
            <w:pStyle w:val="D1EDEE8987AC473490F2FA06215C70F54"/>
          </w:pPr>
          <w:r>
            <w:rPr>
              <w:rFonts w:ascii="Times New Roman" w:hAnsi="Times New Roman" w:cs="Times New Roman"/>
              <w:b/>
              <w:bCs/>
            </w:rPr>
            <w:t xml:space="preserve"> </w:t>
          </w:r>
        </w:p>
      </w:docPartBody>
    </w:docPart>
    <w:docPart>
      <w:docPartPr>
        <w:name w:val="5FB03AC5833A445E8C77D4933D0D299D"/>
        <w:category>
          <w:name w:val="General"/>
          <w:gallery w:val="placeholder"/>
        </w:category>
        <w:types>
          <w:type w:val="bbPlcHdr"/>
        </w:types>
        <w:behaviors>
          <w:behavior w:val="content"/>
        </w:behaviors>
        <w:guid w:val="{569DCAA1-C4DF-47F7-9D08-127BC2DC0560}"/>
      </w:docPartPr>
      <w:docPartBody>
        <w:p w:rsidR="00461CAF" w:rsidRDefault="00461CAF" w:rsidP="00461CAF">
          <w:pPr>
            <w:pStyle w:val="5FB03AC5833A445E8C77D4933D0D299D4"/>
          </w:pPr>
          <w:r>
            <w:rPr>
              <w:rStyle w:val="PlaceholderText"/>
            </w:rPr>
            <w:t>__</w:t>
          </w:r>
          <w:r w:rsidRPr="00A30671">
            <w:rPr>
              <w:rStyle w:val="PlaceholderText"/>
            </w:rPr>
            <w:t>.</w:t>
          </w:r>
        </w:p>
      </w:docPartBody>
    </w:docPart>
    <w:docPart>
      <w:docPartPr>
        <w:name w:val="C4AD8E477CAB4B098E98CE7D71999C24"/>
        <w:category>
          <w:name w:val="General"/>
          <w:gallery w:val="placeholder"/>
        </w:category>
        <w:types>
          <w:type w:val="bbPlcHdr"/>
        </w:types>
        <w:behaviors>
          <w:behavior w:val="content"/>
        </w:behaviors>
        <w:guid w:val="{1382C044-7A23-4244-AD75-FFA39E845ADB}"/>
      </w:docPartPr>
      <w:docPartBody>
        <w:p w:rsidR="00461CAF" w:rsidRDefault="00461CAF" w:rsidP="00461CAF">
          <w:pPr>
            <w:pStyle w:val="C4AD8E477CAB4B098E98CE7D71999C244"/>
          </w:pPr>
          <w:r>
            <w:rPr>
              <w:rStyle w:val="PlaceholderText"/>
            </w:rPr>
            <w:t>___</w:t>
          </w:r>
        </w:p>
      </w:docPartBody>
    </w:docPart>
    <w:docPart>
      <w:docPartPr>
        <w:name w:val="99DBC0E2E1FB47B88F18D6078811EC9F"/>
        <w:category>
          <w:name w:val="General"/>
          <w:gallery w:val="placeholder"/>
        </w:category>
        <w:types>
          <w:type w:val="bbPlcHdr"/>
        </w:types>
        <w:behaviors>
          <w:behavior w:val="content"/>
        </w:behaviors>
        <w:guid w:val="{DFB1DAA8-BA5E-4082-AB71-A76D64F9557B}"/>
      </w:docPartPr>
      <w:docPartBody>
        <w:p w:rsidR="00461CAF" w:rsidRDefault="00461CAF" w:rsidP="00461CAF">
          <w:pPr>
            <w:pStyle w:val="99DBC0E2E1FB47B88F18D6078811EC9F4"/>
          </w:pPr>
          <w:r>
            <w:rPr>
              <w:rStyle w:val="PlaceholderText"/>
            </w:rPr>
            <w:t>___</w:t>
          </w:r>
        </w:p>
      </w:docPartBody>
    </w:docPart>
    <w:docPart>
      <w:docPartPr>
        <w:name w:val="AD7291C540C046DA926AF0396669A6C8"/>
        <w:category>
          <w:name w:val="General"/>
          <w:gallery w:val="placeholder"/>
        </w:category>
        <w:types>
          <w:type w:val="bbPlcHdr"/>
        </w:types>
        <w:behaviors>
          <w:behavior w:val="content"/>
        </w:behaviors>
        <w:guid w:val="{5694A3AB-AD6F-4C18-A723-5C2333FE92B6}"/>
      </w:docPartPr>
      <w:docPartBody>
        <w:p w:rsidR="00461CAF" w:rsidRDefault="00461CAF" w:rsidP="00461CAF">
          <w:pPr>
            <w:pStyle w:val="AD7291C540C046DA926AF0396669A6C84"/>
          </w:pPr>
          <w:r>
            <w:rPr>
              <w:rStyle w:val="PlaceholderText"/>
            </w:rPr>
            <w:t>___</w:t>
          </w:r>
        </w:p>
      </w:docPartBody>
    </w:docPart>
    <w:docPart>
      <w:docPartPr>
        <w:name w:val="33D950E2D3E544E9B47A2FFA910AB471"/>
        <w:category>
          <w:name w:val="General"/>
          <w:gallery w:val="placeholder"/>
        </w:category>
        <w:types>
          <w:type w:val="bbPlcHdr"/>
        </w:types>
        <w:behaviors>
          <w:behavior w:val="content"/>
        </w:behaviors>
        <w:guid w:val="{EAFB79E3-3F85-4A2E-951D-C233B380C4A9}"/>
      </w:docPartPr>
      <w:docPartBody>
        <w:p w:rsidR="00461CAF" w:rsidRDefault="00461CAF" w:rsidP="00461CAF">
          <w:pPr>
            <w:pStyle w:val="33D950E2D3E544E9B47A2FFA910AB4714"/>
          </w:pPr>
          <w:r>
            <w:rPr>
              <w:rStyle w:val="PlaceholderText"/>
            </w:rPr>
            <w:t>___</w:t>
          </w:r>
        </w:p>
      </w:docPartBody>
    </w:docPart>
    <w:docPart>
      <w:docPartPr>
        <w:name w:val="B8736E76857646D4A0FA8D29A170D39C"/>
        <w:category>
          <w:name w:val="General"/>
          <w:gallery w:val="placeholder"/>
        </w:category>
        <w:types>
          <w:type w:val="bbPlcHdr"/>
        </w:types>
        <w:behaviors>
          <w:behavior w:val="content"/>
        </w:behaviors>
        <w:guid w:val="{49159E5E-B44E-44A4-BD74-E9911D23F863}"/>
      </w:docPartPr>
      <w:docPartBody>
        <w:p w:rsidR="00461CAF" w:rsidRDefault="00461CAF" w:rsidP="00461CAF">
          <w:pPr>
            <w:pStyle w:val="B8736E76857646D4A0FA8D29A170D39C4"/>
          </w:pPr>
          <w:r>
            <w:rPr>
              <w:rStyle w:val="PlaceholderText"/>
            </w:rPr>
            <w:t>___</w:t>
          </w:r>
        </w:p>
      </w:docPartBody>
    </w:docPart>
    <w:docPart>
      <w:docPartPr>
        <w:name w:val="BF873156AFAA476B86D7697DB56376CB"/>
        <w:category>
          <w:name w:val="General"/>
          <w:gallery w:val="placeholder"/>
        </w:category>
        <w:types>
          <w:type w:val="bbPlcHdr"/>
        </w:types>
        <w:behaviors>
          <w:behavior w:val="content"/>
        </w:behaviors>
        <w:guid w:val="{D860DF40-03C5-4D9E-B713-573512A70CD5}"/>
      </w:docPartPr>
      <w:docPartBody>
        <w:p w:rsidR="00461CAF" w:rsidRDefault="00461CAF" w:rsidP="00461CAF">
          <w:pPr>
            <w:pStyle w:val="BF873156AFAA476B86D7697DB56376CB4"/>
          </w:pPr>
          <w:r>
            <w:rPr>
              <w:rStyle w:val="PlaceholderText"/>
            </w:rPr>
            <w:t>___</w:t>
          </w:r>
        </w:p>
      </w:docPartBody>
    </w:docPart>
    <w:docPart>
      <w:docPartPr>
        <w:name w:val="8A414BAF9E264CFC852E20E38CE225D8"/>
        <w:category>
          <w:name w:val="General"/>
          <w:gallery w:val="placeholder"/>
        </w:category>
        <w:types>
          <w:type w:val="bbPlcHdr"/>
        </w:types>
        <w:behaviors>
          <w:behavior w:val="content"/>
        </w:behaviors>
        <w:guid w:val="{C9B57AC5-C7A9-47A0-A8D3-BA64630B9531}"/>
      </w:docPartPr>
      <w:docPartBody>
        <w:p w:rsidR="00461CAF" w:rsidRDefault="00461CAF" w:rsidP="00461CAF">
          <w:pPr>
            <w:pStyle w:val="8A414BAF9E264CFC852E20E38CE225D84"/>
          </w:pPr>
          <w:r>
            <w:rPr>
              <w:rStyle w:val="PlaceholderText"/>
            </w:rPr>
            <w:t>___</w:t>
          </w:r>
        </w:p>
      </w:docPartBody>
    </w:docPart>
    <w:docPart>
      <w:docPartPr>
        <w:name w:val="4876A02667534D24B4374CC49B6BC70E"/>
        <w:category>
          <w:name w:val="General"/>
          <w:gallery w:val="placeholder"/>
        </w:category>
        <w:types>
          <w:type w:val="bbPlcHdr"/>
        </w:types>
        <w:behaviors>
          <w:behavior w:val="content"/>
        </w:behaviors>
        <w:guid w:val="{889A3333-4984-4C9B-8BF0-B1A0F957DD0C}"/>
      </w:docPartPr>
      <w:docPartBody>
        <w:p w:rsidR="00461CAF" w:rsidRDefault="00461CAF" w:rsidP="00461CAF">
          <w:pPr>
            <w:pStyle w:val="4876A02667534D24B4374CC49B6BC70E4"/>
          </w:pPr>
          <w:r>
            <w:rPr>
              <w:rStyle w:val="PlaceholderText"/>
            </w:rPr>
            <w:t>___</w:t>
          </w:r>
        </w:p>
      </w:docPartBody>
    </w:docPart>
    <w:docPart>
      <w:docPartPr>
        <w:name w:val="8E4761C6041B4567BB4F7F24D26ACBD1"/>
        <w:category>
          <w:name w:val="General"/>
          <w:gallery w:val="placeholder"/>
        </w:category>
        <w:types>
          <w:type w:val="bbPlcHdr"/>
        </w:types>
        <w:behaviors>
          <w:behavior w:val="content"/>
        </w:behaviors>
        <w:guid w:val="{10134457-3C6C-4815-BD8B-B698A52FBEF7}"/>
      </w:docPartPr>
      <w:docPartBody>
        <w:p w:rsidR="00461CAF" w:rsidRDefault="00461CAF" w:rsidP="00461CAF">
          <w:pPr>
            <w:pStyle w:val="8E4761C6041B4567BB4F7F24D26ACBD14"/>
          </w:pPr>
          <w:r>
            <w:rPr>
              <w:rStyle w:val="PlaceholderText"/>
            </w:rPr>
            <w:t>___</w:t>
          </w:r>
        </w:p>
      </w:docPartBody>
    </w:docPart>
    <w:docPart>
      <w:docPartPr>
        <w:name w:val="A36C8611BB8C447F957EE6FFD8453360"/>
        <w:category>
          <w:name w:val="General"/>
          <w:gallery w:val="placeholder"/>
        </w:category>
        <w:types>
          <w:type w:val="bbPlcHdr"/>
        </w:types>
        <w:behaviors>
          <w:behavior w:val="content"/>
        </w:behaviors>
        <w:guid w:val="{6F933924-4DA1-4E9D-B76D-DE4CA9FF62CF}"/>
      </w:docPartPr>
      <w:docPartBody>
        <w:p w:rsidR="00461CAF" w:rsidRDefault="00461CAF" w:rsidP="00461CAF">
          <w:pPr>
            <w:pStyle w:val="A36C8611BB8C447F957EE6FFD84533604"/>
          </w:pPr>
          <w:r>
            <w:rPr>
              <w:rStyle w:val="PlaceholderText"/>
            </w:rPr>
            <w:t>___</w:t>
          </w:r>
        </w:p>
      </w:docPartBody>
    </w:docPart>
    <w:docPart>
      <w:docPartPr>
        <w:name w:val="2C2EE24C42764CC8A51BD3DC192CD0BB"/>
        <w:category>
          <w:name w:val="General"/>
          <w:gallery w:val="placeholder"/>
        </w:category>
        <w:types>
          <w:type w:val="bbPlcHdr"/>
        </w:types>
        <w:behaviors>
          <w:behavior w:val="content"/>
        </w:behaviors>
        <w:guid w:val="{278108D4-BD84-4EE2-8EB9-28498FE462CD}"/>
      </w:docPartPr>
      <w:docPartBody>
        <w:p w:rsidR="00461CAF" w:rsidRDefault="00461CAF" w:rsidP="00461CAF">
          <w:pPr>
            <w:pStyle w:val="2C2EE24C42764CC8A51BD3DC192CD0BB4"/>
          </w:pPr>
          <w:r>
            <w:rPr>
              <w:rStyle w:val="PlaceholderText"/>
            </w:rPr>
            <w:t>___</w:t>
          </w:r>
        </w:p>
      </w:docPartBody>
    </w:docPart>
    <w:docPart>
      <w:docPartPr>
        <w:name w:val="EE7631BC87D74E7BA6FE9B6196DD7D55"/>
        <w:category>
          <w:name w:val="General"/>
          <w:gallery w:val="placeholder"/>
        </w:category>
        <w:types>
          <w:type w:val="bbPlcHdr"/>
        </w:types>
        <w:behaviors>
          <w:behavior w:val="content"/>
        </w:behaviors>
        <w:guid w:val="{E3569CC5-B3F9-4135-B1FA-47A152AD4719}"/>
      </w:docPartPr>
      <w:docPartBody>
        <w:p w:rsidR="00461CAF" w:rsidRDefault="00461CAF" w:rsidP="00461CAF">
          <w:pPr>
            <w:pStyle w:val="EE7631BC87D74E7BA6FE9B6196DD7D554"/>
          </w:pPr>
          <w:r>
            <w:rPr>
              <w:rStyle w:val="PlaceholderText"/>
            </w:rPr>
            <w:t>___</w:t>
          </w:r>
        </w:p>
      </w:docPartBody>
    </w:docPart>
    <w:docPart>
      <w:docPartPr>
        <w:name w:val="B67DCAE9DC874D83AC6FD70EAA5CB86A"/>
        <w:category>
          <w:name w:val="General"/>
          <w:gallery w:val="placeholder"/>
        </w:category>
        <w:types>
          <w:type w:val="bbPlcHdr"/>
        </w:types>
        <w:behaviors>
          <w:behavior w:val="content"/>
        </w:behaviors>
        <w:guid w:val="{0D4FED50-3C7D-4936-B319-7F02FDDE23C5}"/>
      </w:docPartPr>
      <w:docPartBody>
        <w:p w:rsidR="00461CAF" w:rsidRDefault="00461CAF" w:rsidP="00461CAF">
          <w:pPr>
            <w:pStyle w:val="B67DCAE9DC874D83AC6FD70EAA5CB86A4"/>
          </w:pPr>
          <w:r>
            <w:rPr>
              <w:rStyle w:val="PlaceholderText"/>
            </w:rPr>
            <w:t>___</w:t>
          </w:r>
        </w:p>
      </w:docPartBody>
    </w:docPart>
    <w:docPart>
      <w:docPartPr>
        <w:name w:val="8364BEC00DC3475B9E6CCF99D5C9767B"/>
        <w:category>
          <w:name w:val="General"/>
          <w:gallery w:val="placeholder"/>
        </w:category>
        <w:types>
          <w:type w:val="bbPlcHdr"/>
        </w:types>
        <w:behaviors>
          <w:behavior w:val="content"/>
        </w:behaviors>
        <w:guid w:val="{B40648D4-E85A-473C-8A15-E892DE780C8A}"/>
      </w:docPartPr>
      <w:docPartBody>
        <w:p w:rsidR="00461CAF" w:rsidRDefault="00461CAF" w:rsidP="00461CAF">
          <w:pPr>
            <w:pStyle w:val="8364BEC00DC3475B9E6CCF99D5C9767B4"/>
          </w:pPr>
          <w:r>
            <w:rPr>
              <w:rStyle w:val="PlaceholderText"/>
            </w:rPr>
            <w:t>___</w:t>
          </w:r>
        </w:p>
      </w:docPartBody>
    </w:docPart>
    <w:docPart>
      <w:docPartPr>
        <w:name w:val="25B834C1E5B741CFB10A82884BE40FE8"/>
        <w:category>
          <w:name w:val="General"/>
          <w:gallery w:val="placeholder"/>
        </w:category>
        <w:types>
          <w:type w:val="bbPlcHdr"/>
        </w:types>
        <w:behaviors>
          <w:behavior w:val="content"/>
        </w:behaviors>
        <w:guid w:val="{F2521FCE-ED65-4C89-B765-9D66A62B18B0}"/>
      </w:docPartPr>
      <w:docPartBody>
        <w:p w:rsidR="00461CAF" w:rsidRDefault="00461CAF" w:rsidP="00461CAF">
          <w:pPr>
            <w:pStyle w:val="25B834C1E5B741CFB10A82884BE40FE84"/>
          </w:pPr>
          <w:r>
            <w:rPr>
              <w:rStyle w:val="PlaceholderText"/>
            </w:rPr>
            <w:t>___</w:t>
          </w:r>
        </w:p>
      </w:docPartBody>
    </w:docPart>
    <w:docPart>
      <w:docPartPr>
        <w:name w:val="54FF087A07C6401FA7F1FD7DC15FFD42"/>
        <w:category>
          <w:name w:val="General"/>
          <w:gallery w:val="placeholder"/>
        </w:category>
        <w:types>
          <w:type w:val="bbPlcHdr"/>
        </w:types>
        <w:behaviors>
          <w:behavior w:val="content"/>
        </w:behaviors>
        <w:guid w:val="{871E9AFB-F76E-44FD-9E66-A289EF0FAD36}"/>
      </w:docPartPr>
      <w:docPartBody>
        <w:p w:rsidR="00461CAF" w:rsidRDefault="00461CAF" w:rsidP="00461CAF">
          <w:pPr>
            <w:pStyle w:val="54FF087A07C6401FA7F1FD7DC15FFD424"/>
          </w:pPr>
          <w:r>
            <w:rPr>
              <w:rStyle w:val="PlaceholderText"/>
            </w:rPr>
            <w:t>___</w:t>
          </w:r>
        </w:p>
      </w:docPartBody>
    </w:docPart>
    <w:docPart>
      <w:docPartPr>
        <w:name w:val="CC43DE187B1D44BCB85B019689B025BB"/>
        <w:category>
          <w:name w:val="General"/>
          <w:gallery w:val="placeholder"/>
        </w:category>
        <w:types>
          <w:type w:val="bbPlcHdr"/>
        </w:types>
        <w:behaviors>
          <w:behavior w:val="content"/>
        </w:behaviors>
        <w:guid w:val="{28DC54CE-CD98-4A78-9A38-BE92FC190643}"/>
      </w:docPartPr>
      <w:docPartBody>
        <w:p w:rsidR="00461CAF" w:rsidRDefault="00461CAF" w:rsidP="00461CAF">
          <w:pPr>
            <w:pStyle w:val="CC43DE187B1D44BCB85B019689B025BB4"/>
          </w:pPr>
          <w:r>
            <w:rPr>
              <w:rStyle w:val="PlaceholderText"/>
            </w:rPr>
            <w:t>___</w:t>
          </w:r>
        </w:p>
      </w:docPartBody>
    </w:docPart>
    <w:docPart>
      <w:docPartPr>
        <w:name w:val="EC2D35269CFE430C9DCCBC4D74680205"/>
        <w:category>
          <w:name w:val="General"/>
          <w:gallery w:val="placeholder"/>
        </w:category>
        <w:types>
          <w:type w:val="bbPlcHdr"/>
        </w:types>
        <w:behaviors>
          <w:behavior w:val="content"/>
        </w:behaviors>
        <w:guid w:val="{574B2A07-1E06-4638-819D-34E5CEE014C2}"/>
      </w:docPartPr>
      <w:docPartBody>
        <w:p w:rsidR="00461CAF" w:rsidRDefault="00461CAF" w:rsidP="00461CAF">
          <w:pPr>
            <w:pStyle w:val="EC2D35269CFE430C9DCCBC4D746802054"/>
          </w:pPr>
          <w:r>
            <w:rPr>
              <w:rStyle w:val="PlaceholderText"/>
            </w:rPr>
            <w:t>___</w:t>
          </w:r>
        </w:p>
      </w:docPartBody>
    </w:docPart>
    <w:docPart>
      <w:docPartPr>
        <w:name w:val="D4E369BBEA8342A3AB6B38A7462F0FF2"/>
        <w:category>
          <w:name w:val="General"/>
          <w:gallery w:val="placeholder"/>
        </w:category>
        <w:types>
          <w:type w:val="bbPlcHdr"/>
        </w:types>
        <w:behaviors>
          <w:behavior w:val="content"/>
        </w:behaviors>
        <w:guid w:val="{40805B6F-FB79-4AB4-8335-C4795766E206}"/>
      </w:docPartPr>
      <w:docPartBody>
        <w:p w:rsidR="00461CAF" w:rsidRDefault="00461CAF" w:rsidP="00461CAF">
          <w:pPr>
            <w:pStyle w:val="D4E369BBEA8342A3AB6B38A7462F0FF24"/>
          </w:pPr>
          <w:r>
            <w:rPr>
              <w:rStyle w:val="PlaceholderText"/>
            </w:rPr>
            <w:t>___</w:t>
          </w:r>
        </w:p>
      </w:docPartBody>
    </w:docPart>
    <w:docPart>
      <w:docPartPr>
        <w:name w:val="DB1E55F50D8C489B837B7228073CC6E0"/>
        <w:category>
          <w:name w:val="General"/>
          <w:gallery w:val="placeholder"/>
        </w:category>
        <w:types>
          <w:type w:val="bbPlcHdr"/>
        </w:types>
        <w:behaviors>
          <w:behavior w:val="content"/>
        </w:behaviors>
        <w:guid w:val="{B6A4366C-061B-4754-B703-41D8DA243C17}"/>
      </w:docPartPr>
      <w:docPartBody>
        <w:p w:rsidR="00461CAF" w:rsidRDefault="00461CAF" w:rsidP="00461CAF">
          <w:pPr>
            <w:pStyle w:val="DB1E55F50D8C489B837B7228073CC6E04"/>
          </w:pPr>
          <w:r>
            <w:rPr>
              <w:rStyle w:val="PlaceholderText"/>
            </w:rPr>
            <w:t>___</w:t>
          </w:r>
        </w:p>
      </w:docPartBody>
    </w:docPart>
    <w:docPart>
      <w:docPartPr>
        <w:name w:val="296563C94ACC45A8A426A38033117E22"/>
        <w:category>
          <w:name w:val="General"/>
          <w:gallery w:val="placeholder"/>
        </w:category>
        <w:types>
          <w:type w:val="bbPlcHdr"/>
        </w:types>
        <w:behaviors>
          <w:behavior w:val="content"/>
        </w:behaviors>
        <w:guid w:val="{09623D3D-D602-4FB5-B32F-0C12EAA75659}"/>
      </w:docPartPr>
      <w:docPartBody>
        <w:p w:rsidR="00461CAF" w:rsidRDefault="00461CAF" w:rsidP="00461CAF">
          <w:pPr>
            <w:pStyle w:val="296563C94ACC45A8A426A38033117E224"/>
          </w:pPr>
          <w:r>
            <w:rPr>
              <w:rStyle w:val="PlaceholderText"/>
            </w:rPr>
            <w:t>___</w:t>
          </w:r>
        </w:p>
      </w:docPartBody>
    </w:docPart>
    <w:docPart>
      <w:docPartPr>
        <w:name w:val="AB9C2046AEA64231A371F550BF59A465"/>
        <w:category>
          <w:name w:val="General"/>
          <w:gallery w:val="placeholder"/>
        </w:category>
        <w:types>
          <w:type w:val="bbPlcHdr"/>
        </w:types>
        <w:behaviors>
          <w:behavior w:val="content"/>
        </w:behaviors>
        <w:guid w:val="{B9295498-47C5-4270-81B5-B45D858C6099}"/>
      </w:docPartPr>
      <w:docPartBody>
        <w:p w:rsidR="00461CAF" w:rsidRDefault="00461CAF" w:rsidP="00461CAF">
          <w:pPr>
            <w:pStyle w:val="AB9C2046AEA64231A371F550BF59A4654"/>
          </w:pPr>
          <w:r>
            <w:rPr>
              <w:rStyle w:val="PlaceholderText"/>
            </w:rPr>
            <w:t>___</w:t>
          </w:r>
        </w:p>
      </w:docPartBody>
    </w:docPart>
    <w:docPart>
      <w:docPartPr>
        <w:name w:val="293B3E2A87E64D3A85DE660141498C9C"/>
        <w:category>
          <w:name w:val="General"/>
          <w:gallery w:val="placeholder"/>
        </w:category>
        <w:types>
          <w:type w:val="bbPlcHdr"/>
        </w:types>
        <w:behaviors>
          <w:behavior w:val="content"/>
        </w:behaviors>
        <w:guid w:val="{38F05900-B273-44EA-B58B-D745FD60E71B}"/>
      </w:docPartPr>
      <w:docPartBody>
        <w:p w:rsidR="00461CAF" w:rsidRDefault="00461CAF" w:rsidP="00461CAF">
          <w:pPr>
            <w:pStyle w:val="293B3E2A87E64D3A85DE660141498C9C4"/>
          </w:pPr>
          <w:r>
            <w:rPr>
              <w:rStyle w:val="PlaceholderText"/>
            </w:rPr>
            <w:t>___</w:t>
          </w:r>
        </w:p>
      </w:docPartBody>
    </w:docPart>
    <w:docPart>
      <w:docPartPr>
        <w:name w:val="0B8A29C90D3E48DE990151C43AB251F0"/>
        <w:category>
          <w:name w:val="General"/>
          <w:gallery w:val="placeholder"/>
        </w:category>
        <w:types>
          <w:type w:val="bbPlcHdr"/>
        </w:types>
        <w:behaviors>
          <w:behavior w:val="content"/>
        </w:behaviors>
        <w:guid w:val="{94B1959A-325E-4CD7-8DE0-D206CB44B899}"/>
      </w:docPartPr>
      <w:docPartBody>
        <w:p w:rsidR="00461CAF" w:rsidRDefault="00461CAF" w:rsidP="00461CAF">
          <w:pPr>
            <w:pStyle w:val="0B8A29C90D3E48DE990151C43AB251F04"/>
          </w:pPr>
          <w:r>
            <w:rPr>
              <w:rStyle w:val="PlaceholderText"/>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AF"/>
    <w:rsid w:val="00461CAF"/>
    <w:rsid w:val="007377AF"/>
    <w:rsid w:val="00C4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1CAF"/>
    <w:rPr>
      <w:color w:val="666666"/>
    </w:rPr>
  </w:style>
  <w:style w:type="paragraph" w:customStyle="1" w:styleId="6BB6374A26AA4C8C8D16EDE392BD7BEE4">
    <w:name w:val="6BB6374A26AA4C8C8D16EDE392BD7BEE4"/>
    <w:rsid w:val="00461CAF"/>
    <w:rPr>
      <w:rFonts w:eastAsiaTheme="minorHAnsi"/>
    </w:rPr>
  </w:style>
  <w:style w:type="paragraph" w:customStyle="1" w:styleId="B54ECC4F50B64714A8EE5CF360B7D3044">
    <w:name w:val="B54ECC4F50B64714A8EE5CF360B7D3044"/>
    <w:rsid w:val="00461CAF"/>
    <w:rPr>
      <w:rFonts w:eastAsiaTheme="minorHAnsi"/>
    </w:rPr>
  </w:style>
  <w:style w:type="paragraph" w:customStyle="1" w:styleId="D1EDEE8987AC473490F2FA06215C70F54">
    <w:name w:val="D1EDEE8987AC473490F2FA06215C70F54"/>
    <w:rsid w:val="00461CAF"/>
    <w:rPr>
      <w:rFonts w:eastAsiaTheme="minorHAnsi"/>
    </w:rPr>
  </w:style>
  <w:style w:type="paragraph" w:customStyle="1" w:styleId="5FB03AC5833A445E8C77D4933D0D299D4">
    <w:name w:val="5FB03AC5833A445E8C77D4933D0D299D4"/>
    <w:rsid w:val="00461CAF"/>
    <w:rPr>
      <w:rFonts w:eastAsiaTheme="minorHAnsi"/>
    </w:rPr>
  </w:style>
  <w:style w:type="paragraph" w:customStyle="1" w:styleId="C4AD8E477CAB4B098E98CE7D71999C244">
    <w:name w:val="C4AD8E477CAB4B098E98CE7D71999C244"/>
    <w:rsid w:val="00461CAF"/>
    <w:rPr>
      <w:rFonts w:eastAsiaTheme="minorHAnsi"/>
    </w:rPr>
  </w:style>
  <w:style w:type="paragraph" w:customStyle="1" w:styleId="99DBC0E2E1FB47B88F18D6078811EC9F4">
    <w:name w:val="99DBC0E2E1FB47B88F18D6078811EC9F4"/>
    <w:rsid w:val="00461CAF"/>
    <w:rPr>
      <w:rFonts w:eastAsiaTheme="minorHAnsi"/>
    </w:rPr>
  </w:style>
  <w:style w:type="paragraph" w:customStyle="1" w:styleId="AB3D04301A154A76890D71860AD06E244">
    <w:name w:val="AB3D04301A154A76890D71860AD06E244"/>
    <w:rsid w:val="00461CAF"/>
    <w:rPr>
      <w:rFonts w:eastAsiaTheme="minorHAnsi"/>
    </w:rPr>
  </w:style>
  <w:style w:type="paragraph" w:customStyle="1" w:styleId="AD7291C540C046DA926AF0396669A6C84">
    <w:name w:val="AD7291C540C046DA926AF0396669A6C84"/>
    <w:rsid w:val="00461CAF"/>
    <w:rPr>
      <w:rFonts w:eastAsiaTheme="minorHAnsi"/>
    </w:rPr>
  </w:style>
  <w:style w:type="paragraph" w:customStyle="1" w:styleId="33D950E2D3E544E9B47A2FFA910AB4714">
    <w:name w:val="33D950E2D3E544E9B47A2FFA910AB4714"/>
    <w:rsid w:val="00461CAF"/>
    <w:rPr>
      <w:rFonts w:eastAsiaTheme="minorHAnsi"/>
    </w:rPr>
  </w:style>
  <w:style w:type="paragraph" w:customStyle="1" w:styleId="B8736E76857646D4A0FA8D29A170D39C4">
    <w:name w:val="B8736E76857646D4A0FA8D29A170D39C4"/>
    <w:rsid w:val="00461CAF"/>
    <w:rPr>
      <w:rFonts w:eastAsiaTheme="minorHAnsi"/>
    </w:rPr>
  </w:style>
  <w:style w:type="paragraph" w:customStyle="1" w:styleId="BF873156AFAA476B86D7697DB56376CB4">
    <w:name w:val="BF873156AFAA476B86D7697DB56376CB4"/>
    <w:rsid w:val="00461CAF"/>
    <w:rPr>
      <w:rFonts w:eastAsiaTheme="minorHAnsi"/>
    </w:rPr>
  </w:style>
  <w:style w:type="paragraph" w:customStyle="1" w:styleId="8A414BAF9E264CFC852E20E38CE225D84">
    <w:name w:val="8A414BAF9E264CFC852E20E38CE225D84"/>
    <w:rsid w:val="00461CAF"/>
    <w:rPr>
      <w:rFonts w:eastAsiaTheme="minorHAnsi"/>
    </w:rPr>
  </w:style>
  <w:style w:type="paragraph" w:customStyle="1" w:styleId="4876A02667534D24B4374CC49B6BC70E4">
    <w:name w:val="4876A02667534D24B4374CC49B6BC70E4"/>
    <w:rsid w:val="00461CAF"/>
    <w:rPr>
      <w:rFonts w:eastAsiaTheme="minorHAnsi"/>
    </w:rPr>
  </w:style>
  <w:style w:type="paragraph" w:customStyle="1" w:styleId="8E4761C6041B4567BB4F7F24D26ACBD14">
    <w:name w:val="8E4761C6041B4567BB4F7F24D26ACBD14"/>
    <w:rsid w:val="00461CAF"/>
    <w:rPr>
      <w:rFonts w:eastAsiaTheme="minorHAnsi"/>
    </w:rPr>
  </w:style>
  <w:style w:type="paragraph" w:customStyle="1" w:styleId="A36C8611BB8C447F957EE6FFD84533604">
    <w:name w:val="A36C8611BB8C447F957EE6FFD84533604"/>
    <w:rsid w:val="00461CAF"/>
    <w:rPr>
      <w:rFonts w:eastAsiaTheme="minorHAnsi"/>
    </w:rPr>
  </w:style>
  <w:style w:type="paragraph" w:customStyle="1" w:styleId="2C2EE24C42764CC8A51BD3DC192CD0BB4">
    <w:name w:val="2C2EE24C42764CC8A51BD3DC192CD0BB4"/>
    <w:rsid w:val="00461CAF"/>
    <w:rPr>
      <w:rFonts w:eastAsiaTheme="minorHAnsi"/>
    </w:rPr>
  </w:style>
  <w:style w:type="paragraph" w:customStyle="1" w:styleId="EE7631BC87D74E7BA6FE9B6196DD7D554">
    <w:name w:val="EE7631BC87D74E7BA6FE9B6196DD7D554"/>
    <w:rsid w:val="00461CAF"/>
    <w:rPr>
      <w:rFonts w:eastAsiaTheme="minorHAnsi"/>
    </w:rPr>
  </w:style>
  <w:style w:type="paragraph" w:customStyle="1" w:styleId="7ADE06A5F2544295BCB2555D6CA20DE04">
    <w:name w:val="7ADE06A5F2544295BCB2555D6CA20DE04"/>
    <w:rsid w:val="00461CAF"/>
    <w:rPr>
      <w:rFonts w:eastAsiaTheme="minorHAnsi"/>
    </w:rPr>
  </w:style>
  <w:style w:type="paragraph" w:customStyle="1" w:styleId="B67DCAE9DC874D83AC6FD70EAA5CB86A4">
    <w:name w:val="B67DCAE9DC874D83AC6FD70EAA5CB86A4"/>
    <w:rsid w:val="00461CAF"/>
    <w:rPr>
      <w:rFonts w:eastAsiaTheme="minorHAnsi"/>
    </w:rPr>
  </w:style>
  <w:style w:type="paragraph" w:customStyle="1" w:styleId="175C0A0EDC574C888922841EC7894DCA4">
    <w:name w:val="175C0A0EDC574C888922841EC7894DCA4"/>
    <w:rsid w:val="00461CAF"/>
    <w:rPr>
      <w:rFonts w:eastAsiaTheme="minorHAnsi"/>
    </w:rPr>
  </w:style>
  <w:style w:type="paragraph" w:customStyle="1" w:styleId="8364BEC00DC3475B9E6CCF99D5C9767B4">
    <w:name w:val="8364BEC00DC3475B9E6CCF99D5C9767B4"/>
    <w:rsid w:val="00461CAF"/>
    <w:rPr>
      <w:rFonts w:eastAsiaTheme="minorHAnsi"/>
    </w:rPr>
  </w:style>
  <w:style w:type="paragraph" w:customStyle="1" w:styleId="25B834C1E5B741CFB10A82884BE40FE84">
    <w:name w:val="25B834C1E5B741CFB10A82884BE40FE84"/>
    <w:rsid w:val="00461CAF"/>
    <w:rPr>
      <w:rFonts w:eastAsiaTheme="minorHAnsi"/>
    </w:rPr>
  </w:style>
  <w:style w:type="paragraph" w:customStyle="1" w:styleId="54FF087A07C6401FA7F1FD7DC15FFD424">
    <w:name w:val="54FF087A07C6401FA7F1FD7DC15FFD424"/>
    <w:rsid w:val="00461CAF"/>
    <w:rPr>
      <w:rFonts w:eastAsiaTheme="minorHAnsi"/>
    </w:rPr>
  </w:style>
  <w:style w:type="paragraph" w:customStyle="1" w:styleId="CC43DE187B1D44BCB85B019689B025BB4">
    <w:name w:val="CC43DE187B1D44BCB85B019689B025BB4"/>
    <w:rsid w:val="00461CAF"/>
    <w:rPr>
      <w:rFonts w:eastAsiaTheme="minorHAnsi"/>
    </w:rPr>
  </w:style>
  <w:style w:type="paragraph" w:customStyle="1" w:styleId="EC2D35269CFE430C9DCCBC4D746802054">
    <w:name w:val="EC2D35269CFE430C9DCCBC4D746802054"/>
    <w:rsid w:val="00461CAF"/>
    <w:rPr>
      <w:rFonts w:eastAsiaTheme="minorHAnsi"/>
    </w:rPr>
  </w:style>
  <w:style w:type="paragraph" w:customStyle="1" w:styleId="D4E369BBEA8342A3AB6B38A7462F0FF24">
    <w:name w:val="D4E369BBEA8342A3AB6B38A7462F0FF24"/>
    <w:rsid w:val="00461CAF"/>
    <w:rPr>
      <w:rFonts w:eastAsiaTheme="minorHAnsi"/>
    </w:rPr>
  </w:style>
  <w:style w:type="paragraph" w:customStyle="1" w:styleId="DB1E55F50D8C489B837B7228073CC6E04">
    <w:name w:val="DB1E55F50D8C489B837B7228073CC6E04"/>
    <w:rsid w:val="00461CAF"/>
    <w:rPr>
      <w:rFonts w:eastAsiaTheme="minorHAnsi"/>
    </w:rPr>
  </w:style>
  <w:style w:type="paragraph" w:customStyle="1" w:styleId="296563C94ACC45A8A426A38033117E224">
    <w:name w:val="296563C94ACC45A8A426A38033117E224"/>
    <w:rsid w:val="00461CAF"/>
    <w:rPr>
      <w:rFonts w:eastAsiaTheme="minorHAnsi"/>
    </w:rPr>
  </w:style>
  <w:style w:type="paragraph" w:customStyle="1" w:styleId="AB9C2046AEA64231A371F550BF59A4654">
    <w:name w:val="AB9C2046AEA64231A371F550BF59A4654"/>
    <w:rsid w:val="00461CAF"/>
    <w:rPr>
      <w:rFonts w:eastAsiaTheme="minorHAnsi"/>
    </w:rPr>
  </w:style>
  <w:style w:type="paragraph" w:customStyle="1" w:styleId="293B3E2A87E64D3A85DE660141498C9C4">
    <w:name w:val="293B3E2A87E64D3A85DE660141498C9C4"/>
    <w:rsid w:val="00461CAF"/>
    <w:rPr>
      <w:rFonts w:eastAsiaTheme="minorHAnsi"/>
    </w:rPr>
  </w:style>
  <w:style w:type="paragraph" w:customStyle="1" w:styleId="152CC8DEA4F54B1C9D33BB75CC1D0CD24">
    <w:name w:val="152CC8DEA4F54B1C9D33BB75CC1D0CD24"/>
    <w:rsid w:val="00461CAF"/>
    <w:rPr>
      <w:rFonts w:eastAsiaTheme="minorHAnsi"/>
    </w:rPr>
  </w:style>
  <w:style w:type="paragraph" w:customStyle="1" w:styleId="0B8A29C90D3E48DE990151C43AB251F04">
    <w:name w:val="0B8A29C90D3E48DE990151C43AB251F04"/>
    <w:rsid w:val="00461CA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1441</TotalTime>
  <Pages>6</Pages>
  <Words>1615</Words>
  <Characters>9406</Characters>
  <Application>Microsoft Office Word</Application>
  <DocSecurity>0</DocSecurity>
  <Lines>213</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Trendel, Jeff</dc:creator>
  <cp:keywords/>
  <dc:description/>
  <cp:lastModifiedBy>Toler, Colby</cp:lastModifiedBy>
  <cp:revision>16</cp:revision>
  <dcterms:created xsi:type="dcterms:W3CDTF">2025-12-08T17:43:00Z</dcterms:created>
  <dcterms:modified xsi:type="dcterms:W3CDTF">2026-01-15T11:15:00Z</dcterms:modified>
</cp:coreProperties>
</file>