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C73C3" w14:textId="77777777" w:rsidR="00766F3C" w:rsidRPr="000718BD" w:rsidRDefault="00766F3C" w:rsidP="00766F3C">
      <w:pPr>
        <w:pStyle w:val="Heading2"/>
        <w:rPr>
          <w:rFonts w:ascii="Arial" w:hAnsi="Arial" w:cs="Arial"/>
          <w:sz w:val="22"/>
          <w:szCs w:val="22"/>
        </w:rPr>
      </w:pPr>
      <w:r w:rsidRPr="000718BD">
        <w:rPr>
          <w:rFonts w:ascii="Arial" w:hAnsi="Arial" w:cs="Arial"/>
          <w:sz w:val="22"/>
          <w:szCs w:val="22"/>
        </w:rPr>
        <w:t>PLEDGED ASSET SUPPLEMENT</w:t>
      </w:r>
    </w:p>
    <w:p w14:paraId="5221E298" w14:textId="77777777" w:rsidR="00F13117" w:rsidRPr="000718BD" w:rsidRDefault="00F13117">
      <w:pPr>
        <w:jc w:val="center"/>
        <w:rPr>
          <w:rFonts w:ascii="Arial" w:hAnsi="Arial" w:cs="Arial"/>
          <w:b/>
          <w:sz w:val="22"/>
          <w:szCs w:val="22"/>
        </w:rPr>
      </w:pPr>
      <w:r w:rsidRPr="000718BD">
        <w:rPr>
          <w:rFonts w:ascii="Arial" w:hAnsi="Arial" w:cs="Arial"/>
          <w:b/>
          <w:sz w:val="22"/>
          <w:szCs w:val="22"/>
        </w:rPr>
        <w:t>CERTIFICATE OF CHIEF EXECUTIVE OFFICER</w:t>
      </w:r>
    </w:p>
    <w:p w14:paraId="78FECA7D" w14:textId="77777777" w:rsidR="00F13117" w:rsidRPr="000718BD" w:rsidRDefault="00943B18">
      <w:pPr>
        <w:jc w:val="center"/>
        <w:rPr>
          <w:rFonts w:ascii="Arial" w:hAnsi="Arial" w:cs="Arial"/>
          <w:b/>
          <w:sz w:val="22"/>
          <w:szCs w:val="22"/>
        </w:rPr>
      </w:pPr>
      <w:r w:rsidRPr="000718BD">
        <w:rPr>
          <w:rFonts w:ascii="Arial" w:hAnsi="Arial" w:cs="Arial"/>
          <w:b/>
          <w:sz w:val="22"/>
          <w:szCs w:val="22"/>
        </w:rPr>
        <w:t>[COMPANY NAME]</w:t>
      </w:r>
    </w:p>
    <w:p w14:paraId="61AB257A" w14:textId="77777777" w:rsidR="00F13117" w:rsidRPr="000718BD" w:rsidRDefault="00F13117">
      <w:pPr>
        <w:rPr>
          <w:rFonts w:ascii="Arial" w:hAnsi="Arial" w:cs="Arial"/>
          <w:bCs/>
          <w:sz w:val="22"/>
          <w:szCs w:val="22"/>
        </w:rPr>
      </w:pPr>
    </w:p>
    <w:p w14:paraId="7DC9B420" w14:textId="77777777" w:rsidR="00F13117" w:rsidRPr="000718BD" w:rsidRDefault="00F13117">
      <w:pPr>
        <w:rPr>
          <w:rFonts w:ascii="Arial" w:hAnsi="Arial" w:cs="Arial"/>
          <w:bCs/>
          <w:sz w:val="22"/>
          <w:szCs w:val="22"/>
        </w:rPr>
      </w:pPr>
    </w:p>
    <w:p w14:paraId="3E1024AA" w14:textId="77777777" w:rsidR="00F13117" w:rsidRPr="000718BD" w:rsidRDefault="00F13117">
      <w:pPr>
        <w:rPr>
          <w:rFonts w:ascii="Arial" w:hAnsi="Arial" w:cs="Arial"/>
          <w:bCs/>
          <w:sz w:val="22"/>
          <w:szCs w:val="22"/>
        </w:rPr>
      </w:pPr>
      <w:r w:rsidRPr="000718BD">
        <w:rPr>
          <w:rFonts w:ascii="Arial" w:hAnsi="Arial" w:cs="Arial"/>
          <w:bCs/>
          <w:sz w:val="22"/>
          <w:szCs w:val="22"/>
        </w:rPr>
        <w:t>Filed as a supplement to the financial statement of</w:t>
      </w:r>
      <w:r w:rsidR="00943B18" w:rsidRPr="000718BD">
        <w:rPr>
          <w:rFonts w:ascii="Arial" w:hAnsi="Arial" w:cs="Arial"/>
          <w:b/>
          <w:sz w:val="22"/>
          <w:szCs w:val="22"/>
        </w:rPr>
        <w:t xml:space="preserve"> [COMPANY NAME]</w:t>
      </w:r>
      <w:r w:rsidRPr="000718BD">
        <w:rPr>
          <w:rFonts w:ascii="Arial" w:hAnsi="Arial" w:cs="Arial"/>
          <w:b/>
          <w:sz w:val="22"/>
          <w:szCs w:val="22"/>
        </w:rPr>
        <w:t xml:space="preserve"> </w:t>
      </w:r>
      <w:r w:rsidRPr="000718BD">
        <w:rPr>
          <w:rFonts w:ascii="Arial" w:hAnsi="Arial" w:cs="Arial"/>
          <w:bCs/>
          <w:sz w:val="22"/>
          <w:szCs w:val="22"/>
        </w:rPr>
        <w:t xml:space="preserve">for the period ending </w:t>
      </w:r>
      <w:r w:rsidR="00437827" w:rsidRPr="00437827">
        <w:rPr>
          <w:rFonts w:ascii="Arial" w:hAnsi="Arial" w:cs="Arial"/>
          <w:b/>
          <w:sz w:val="22"/>
          <w:szCs w:val="22"/>
        </w:rPr>
        <w:t>[PERIOD END DATE]</w:t>
      </w:r>
      <w:r w:rsidR="00943B18" w:rsidRPr="000718BD">
        <w:rPr>
          <w:rFonts w:ascii="Arial" w:hAnsi="Arial" w:cs="Arial"/>
          <w:bCs/>
          <w:sz w:val="22"/>
          <w:szCs w:val="22"/>
        </w:rPr>
        <w:t>,</w:t>
      </w:r>
      <w:r w:rsidRPr="000718BD">
        <w:rPr>
          <w:rFonts w:ascii="Arial" w:hAnsi="Arial" w:cs="Arial"/>
          <w:bCs/>
          <w:sz w:val="22"/>
          <w:szCs w:val="22"/>
        </w:rPr>
        <w:t xml:space="preserve"> as required by North Carolina General Statute 58-13-25(b).</w:t>
      </w:r>
    </w:p>
    <w:p w14:paraId="0C5B5D1C" w14:textId="77777777" w:rsidR="00F13117" w:rsidRPr="000718BD" w:rsidRDefault="00F13117">
      <w:pPr>
        <w:rPr>
          <w:rFonts w:ascii="Arial" w:hAnsi="Arial" w:cs="Arial"/>
          <w:bCs/>
          <w:sz w:val="22"/>
          <w:szCs w:val="22"/>
        </w:rPr>
      </w:pPr>
    </w:p>
    <w:p w14:paraId="280FBC5C" w14:textId="77777777" w:rsidR="00F13117" w:rsidRPr="000718BD" w:rsidRDefault="00F13117">
      <w:pPr>
        <w:rPr>
          <w:rFonts w:ascii="Arial" w:hAnsi="Arial" w:cs="Arial"/>
          <w:bCs/>
          <w:sz w:val="22"/>
          <w:szCs w:val="22"/>
        </w:rPr>
      </w:pPr>
      <w:r w:rsidRPr="000718BD">
        <w:rPr>
          <w:rFonts w:ascii="Arial" w:hAnsi="Arial" w:cs="Arial"/>
          <w:bCs/>
          <w:sz w:val="22"/>
          <w:szCs w:val="22"/>
        </w:rPr>
        <w:t>I,</w:t>
      </w:r>
      <w:r w:rsidR="000718BD" w:rsidRPr="000718BD">
        <w:rPr>
          <w:rFonts w:ascii="Arial" w:hAnsi="Arial" w:cs="Arial"/>
          <w:bCs/>
          <w:sz w:val="22"/>
          <w:szCs w:val="22"/>
        </w:rPr>
        <w:t xml:space="preserve"> </w:t>
      </w:r>
      <w:r w:rsidRPr="000718BD">
        <w:rPr>
          <w:rFonts w:ascii="Arial" w:hAnsi="Arial" w:cs="Arial"/>
          <w:bCs/>
          <w:sz w:val="22"/>
          <w:szCs w:val="22"/>
          <w:u w:val="single"/>
        </w:rPr>
        <w:t>___</w:t>
      </w:r>
      <w:r w:rsidR="00E434DE" w:rsidRPr="000718BD">
        <w:rPr>
          <w:rFonts w:ascii="Arial" w:hAnsi="Arial" w:cs="Arial"/>
          <w:bCs/>
          <w:sz w:val="22"/>
          <w:szCs w:val="22"/>
          <w:u w:val="single"/>
        </w:rPr>
        <w:t>________________</w:t>
      </w:r>
      <w:r w:rsidRPr="000718BD">
        <w:rPr>
          <w:rFonts w:ascii="Arial" w:hAnsi="Arial" w:cs="Arial"/>
          <w:bCs/>
          <w:sz w:val="22"/>
          <w:szCs w:val="22"/>
          <w:u w:val="single"/>
        </w:rPr>
        <w:t>_</w:t>
      </w:r>
      <w:r w:rsidRPr="000718BD">
        <w:rPr>
          <w:rFonts w:ascii="Arial" w:hAnsi="Arial" w:cs="Arial"/>
          <w:bCs/>
          <w:sz w:val="22"/>
          <w:szCs w:val="22"/>
        </w:rPr>
        <w:t xml:space="preserve">, Chief Executive Officer of </w:t>
      </w:r>
      <w:r w:rsidR="000718BD" w:rsidRPr="000718BD">
        <w:rPr>
          <w:rFonts w:ascii="Arial" w:hAnsi="Arial" w:cs="Arial"/>
          <w:b/>
          <w:sz w:val="22"/>
          <w:szCs w:val="22"/>
        </w:rPr>
        <w:t>[COMPANY NAME]</w:t>
      </w:r>
      <w:r w:rsidRPr="000718BD">
        <w:rPr>
          <w:rFonts w:ascii="Arial" w:hAnsi="Arial" w:cs="Arial"/>
          <w:bCs/>
          <w:sz w:val="22"/>
          <w:szCs w:val="22"/>
        </w:rPr>
        <w:t xml:space="preserve">, hereby certify that as of </w:t>
      </w:r>
      <w:r w:rsidR="00437827" w:rsidRPr="00437827">
        <w:rPr>
          <w:rFonts w:ascii="Arial" w:hAnsi="Arial" w:cs="Arial"/>
          <w:b/>
          <w:sz w:val="22"/>
          <w:szCs w:val="22"/>
        </w:rPr>
        <w:t>[PERIOD END DATE]</w:t>
      </w:r>
      <w:r w:rsidR="000718BD" w:rsidRPr="000718BD">
        <w:rPr>
          <w:rFonts w:ascii="Arial" w:hAnsi="Arial" w:cs="Arial"/>
          <w:bCs/>
          <w:sz w:val="22"/>
          <w:szCs w:val="22"/>
        </w:rPr>
        <w:t>:</w:t>
      </w:r>
    </w:p>
    <w:p w14:paraId="7EB9F04E" w14:textId="77777777" w:rsidR="00F13117" w:rsidRDefault="00F13117">
      <w:pPr>
        <w:rPr>
          <w:rFonts w:ascii="Arial" w:hAnsi="Arial" w:cs="Arial"/>
          <w:bCs/>
          <w:sz w:val="22"/>
          <w:szCs w:val="22"/>
        </w:rPr>
      </w:pPr>
    </w:p>
    <w:p w14:paraId="3F2052D7" w14:textId="77777777" w:rsidR="00F34794" w:rsidRDefault="00F34794" w:rsidP="00F34794">
      <w:pPr>
        <w:numPr>
          <w:ilvl w:val="0"/>
          <w:numId w:val="1"/>
        </w:numPr>
        <w:tabs>
          <w:tab w:val="clear" w:pos="360"/>
          <w:tab w:val="num" w:pos="1080"/>
        </w:tabs>
        <w:ind w:left="1080"/>
        <w:rPr>
          <w:rFonts w:ascii="Arial" w:hAnsi="Arial" w:cs="Arial"/>
          <w:bCs/>
          <w:sz w:val="22"/>
          <w:szCs w:val="22"/>
        </w:rPr>
      </w:pPr>
      <w:r w:rsidRPr="000718BD">
        <w:rPr>
          <w:rFonts w:ascii="Arial" w:hAnsi="Arial" w:cs="Arial"/>
          <w:bCs/>
          <w:sz w:val="22"/>
          <w:szCs w:val="22"/>
        </w:rPr>
        <w:t>Title to assets equaling $</w:t>
      </w:r>
      <w:r w:rsidRPr="000718BD">
        <w:rPr>
          <w:rFonts w:ascii="Arial" w:hAnsi="Arial" w:cs="Arial"/>
          <w:bCs/>
          <w:sz w:val="22"/>
          <w:szCs w:val="22"/>
          <w:u w:val="single"/>
        </w:rPr>
        <w:t>____________</w:t>
      </w:r>
      <w:r w:rsidRPr="000718BD">
        <w:rPr>
          <w:rFonts w:ascii="Arial" w:hAnsi="Arial" w:cs="Arial"/>
          <w:bCs/>
          <w:sz w:val="22"/>
          <w:szCs w:val="22"/>
        </w:rPr>
        <w:t xml:space="preserve"> policyholder-related liabilities and $</w:t>
      </w:r>
      <w:r w:rsidRPr="000718BD">
        <w:rPr>
          <w:rFonts w:ascii="Arial" w:hAnsi="Arial" w:cs="Arial"/>
          <w:bCs/>
          <w:sz w:val="22"/>
          <w:szCs w:val="22"/>
          <w:u w:val="single"/>
        </w:rPr>
        <w:t>____________</w:t>
      </w:r>
      <w:r w:rsidRPr="000718BD">
        <w:rPr>
          <w:rFonts w:ascii="Arial" w:hAnsi="Arial" w:cs="Arial"/>
          <w:bCs/>
          <w:sz w:val="22"/>
          <w:szCs w:val="22"/>
        </w:rPr>
        <w:t xml:space="preserve"> minimum required capital and surplus, all totaling $</w:t>
      </w:r>
      <w:r w:rsidRPr="000718BD">
        <w:rPr>
          <w:rFonts w:ascii="Arial" w:hAnsi="Arial" w:cs="Arial"/>
          <w:bCs/>
          <w:sz w:val="22"/>
          <w:szCs w:val="22"/>
          <w:u w:val="single"/>
        </w:rPr>
        <w:t>____________</w:t>
      </w:r>
      <w:r w:rsidRPr="000718BD">
        <w:rPr>
          <w:rFonts w:ascii="Arial" w:hAnsi="Arial" w:cs="Arial"/>
          <w:bCs/>
          <w:sz w:val="22"/>
          <w:szCs w:val="22"/>
        </w:rPr>
        <w:t xml:space="preserve">, are vested in </w:t>
      </w:r>
      <w:r w:rsidRPr="000718BD">
        <w:rPr>
          <w:rFonts w:ascii="Arial" w:hAnsi="Arial" w:cs="Arial"/>
          <w:b/>
          <w:sz w:val="22"/>
          <w:szCs w:val="22"/>
        </w:rPr>
        <w:t xml:space="preserve">[COMPANY NAME] </w:t>
      </w:r>
      <w:r w:rsidRPr="000718BD">
        <w:rPr>
          <w:rFonts w:ascii="Arial" w:hAnsi="Arial" w:cs="Arial"/>
          <w:bCs/>
          <w:sz w:val="22"/>
          <w:szCs w:val="22"/>
        </w:rPr>
        <w:t>and are not pledged, hypothecated, or otherwise encumbered</w:t>
      </w:r>
      <w:r>
        <w:rPr>
          <w:rFonts w:ascii="Arial" w:hAnsi="Arial" w:cs="Arial"/>
          <w:bCs/>
          <w:sz w:val="22"/>
          <w:szCs w:val="22"/>
        </w:rPr>
        <w:t>.</w:t>
      </w:r>
    </w:p>
    <w:p w14:paraId="5616D49A" w14:textId="77777777" w:rsidR="00F34794" w:rsidRDefault="00F34794" w:rsidP="00F34794">
      <w:pPr>
        <w:rPr>
          <w:rFonts w:ascii="Arial" w:hAnsi="Arial" w:cs="Arial"/>
          <w:bCs/>
          <w:sz w:val="22"/>
          <w:szCs w:val="22"/>
        </w:rPr>
      </w:pPr>
    </w:p>
    <w:p w14:paraId="44E6F143" w14:textId="5668DBC7" w:rsidR="00F34794" w:rsidRDefault="00F34794" w:rsidP="00F34794">
      <w:pPr>
        <w:ind w:left="1080"/>
        <w:rPr>
          <w:rFonts w:ascii="Arial" w:hAnsi="Arial" w:cs="Arial"/>
          <w:bCs/>
          <w:sz w:val="22"/>
          <w:szCs w:val="22"/>
        </w:rPr>
      </w:pPr>
      <w:bookmarkStart w:id="0" w:name="_Hlk195780096"/>
      <w:r>
        <w:rPr>
          <w:rFonts w:ascii="Arial" w:hAnsi="Arial" w:cs="Arial"/>
          <w:bCs/>
          <w:sz w:val="22"/>
          <w:szCs w:val="22"/>
        </w:rPr>
        <w:t>No offsets were utilized in the calculation of assets as outlined above.</w:t>
      </w:r>
    </w:p>
    <w:bookmarkEnd w:id="0"/>
    <w:p w14:paraId="543481EE" w14:textId="77777777" w:rsidR="00F34794" w:rsidRDefault="00F34794" w:rsidP="00F34794">
      <w:pPr>
        <w:ind w:left="1080"/>
        <w:rPr>
          <w:rFonts w:ascii="Arial" w:hAnsi="Arial" w:cs="Arial"/>
          <w:bCs/>
          <w:sz w:val="22"/>
          <w:szCs w:val="22"/>
        </w:rPr>
      </w:pPr>
    </w:p>
    <w:p w14:paraId="379C3B88" w14:textId="77777777" w:rsidR="00F34794" w:rsidRDefault="00F34794" w:rsidP="00F34794">
      <w:pPr>
        <w:jc w:val="center"/>
        <w:rPr>
          <w:rFonts w:ascii="Arial" w:hAnsi="Arial" w:cs="Arial"/>
          <w:b/>
          <w:sz w:val="22"/>
          <w:szCs w:val="22"/>
        </w:rPr>
      </w:pPr>
      <w:r w:rsidRPr="00437827">
        <w:rPr>
          <w:rFonts w:ascii="Arial" w:hAnsi="Arial" w:cs="Arial"/>
          <w:b/>
          <w:sz w:val="22"/>
          <w:szCs w:val="22"/>
        </w:rPr>
        <w:t>OR</w:t>
      </w:r>
    </w:p>
    <w:p w14:paraId="08511946" w14:textId="77777777" w:rsidR="00F34794" w:rsidRPr="000718BD" w:rsidRDefault="00F34794">
      <w:pPr>
        <w:rPr>
          <w:rFonts w:ascii="Arial" w:hAnsi="Arial" w:cs="Arial"/>
          <w:bCs/>
          <w:sz w:val="22"/>
          <w:szCs w:val="22"/>
        </w:rPr>
      </w:pPr>
    </w:p>
    <w:p w14:paraId="3E44ED34" w14:textId="77777777" w:rsidR="00F13117" w:rsidRDefault="00F13117" w:rsidP="00091EDC">
      <w:pPr>
        <w:ind w:left="1080"/>
        <w:rPr>
          <w:rFonts w:ascii="Arial" w:hAnsi="Arial" w:cs="Arial"/>
          <w:bCs/>
          <w:sz w:val="22"/>
          <w:szCs w:val="22"/>
        </w:rPr>
      </w:pPr>
      <w:r w:rsidRPr="000718BD">
        <w:rPr>
          <w:rFonts w:ascii="Arial" w:hAnsi="Arial" w:cs="Arial"/>
          <w:bCs/>
          <w:sz w:val="22"/>
          <w:szCs w:val="22"/>
        </w:rPr>
        <w:t>Title to assets equaling $</w:t>
      </w:r>
      <w:r w:rsidR="00CC6F3B" w:rsidRPr="000718BD">
        <w:rPr>
          <w:rFonts w:ascii="Arial" w:hAnsi="Arial" w:cs="Arial"/>
          <w:bCs/>
          <w:sz w:val="22"/>
          <w:szCs w:val="22"/>
          <w:u w:val="single"/>
        </w:rPr>
        <w:t>____________</w:t>
      </w:r>
      <w:r w:rsidRPr="000718BD">
        <w:rPr>
          <w:rFonts w:ascii="Arial" w:hAnsi="Arial" w:cs="Arial"/>
          <w:bCs/>
          <w:sz w:val="22"/>
          <w:szCs w:val="22"/>
        </w:rPr>
        <w:t xml:space="preserve"> policyholder-related liabilities</w:t>
      </w:r>
      <w:r w:rsidR="00E434DE" w:rsidRPr="000718BD">
        <w:rPr>
          <w:rFonts w:ascii="Arial" w:hAnsi="Arial" w:cs="Arial"/>
          <w:bCs/>
          <w:sz w:val="22"/>
          <w:szCs w:val="22"/>
        </w:rPr>
        <w:t xml:space="preserve"> and $</w:t>
      </w:r>
      <w:r w:rsidR="00E434DE" w:rsidRPr="000718BD">
        <w:rPr>
          <w:rFonts w:ascii="Arial" w:hAnsi="Arial" w:cs="Arial"/>
          <w:bCs/>
          <w:sz w:val="22"/>
          <w:szCs w:val="22"/>
          <w:u w:val="single"/>
        </w:rPr>
        <w:t>____________</w:t>
      </w:r>
      <w:r w:rsidR="00E434DE" w:rsidRPr="000718BD">
        <w:rPr>
          <w:rFonts w:ascii="Arial" w:hAnsi="Arial" w:cs="Arial"/>
          <w:bCs/>
          <w:sz w:val="22"/>
          <w:szCs w:val="22"/>
        </w:rPr>
        <w:t xml:space="preserve"> </w:t>
      </w:r>
      <w:r w:rsidRPr="000718BD">
        <w:rPr>
          <w:rFonts w:ascii="Arial" w:hAnsi="Arial" w:cs="Arial"/>
          <w:bCs/>
          <w:sz w:val="22"/>
          <w:szCs w:val="22"/>
        </w:rPr>
        <w:t xml:space="preserve">minimum required </w:t>
      </w:r>
      <w:r w:rsidR="00766F3C" w:rsidRPr="000718BD">
        <w:rPr>
          <w:rFonts w:ascii="Arial" w:hAnsi="Arial" w:cs="Arial"/>
          <w:bCs/>
          <w:sz w:val="22"/>
          <w:szCs w:val="22"/>
        </w:rPr>
        <w:t>capital and surplus</w:t>
      </w:r>
      <w:r w:rsidRPr="000718BD">
        <w:rPr>
          <w:rFonts w:ascii="Arial" w:hAnsi="Arial" w:cs="Arial"/>
          <w:bCs/>
          <w:sz w:val="22"/>
          <w:szCs w:val="22"/>
        </w:rPr>
        <w:t>, all totaling $</w:t>
      </w:r>
      <w:r w:rsidRPr="000718BD">
        <w:rPr>
          <w:rFonts w:ascii="Arial" w:hAnsi="Arial" w:cs="Arial"/>
          <w:bCs/>
          <w:sz w:val="22"/>
          <w:szCs w:val="22"/>
          <w:u w:val="single"/>
        </w:rPr>
        <w:t>____</w:t>
      </w:r>
      <w:r w:rsidR="00E434DE" w:rsidRPr="000718BD">
        <w:rPr>
          <w:rFonts w:ascii="Arial" w:hAnsi="Arial" w:cs="Arial"/>
          <w:bCs/>
          <w:sz w:val="22"/>
          <w:szCs w:val="22"/>
          <w:u w:val="single"/>
        </w:rPr>
        <w:t>__</w:t>
      </w:r>
      <w:r w:rsidRPr="000718BD">
        <w:rPr>
          <w:rFonts w:ascii="Arial" w:hAnsi="Arial" w:cs="Arial"/>
          <w:bCs/>
          <w:sz w:val="22"/>
          <w:szCs w:val="22"/>
          <w:u w:val="single"/>
        </w:rPr>
        <w:t>______</w:t>
      </w:r>
      <w:r w:rsidRPr="000718BD">
        <w:rPr>
          <w:rFonts w:ascii="Arial" w:hAnsi="Arial" w:cs="Arial"/>
          <w:bCs/>
          <w:sz w:val="22"/>
          <w:szCs w:val="22"/>
        </w:rPr>
        <w:t xml:space="preserve">, are vested in </w:t>
      </w:r>
      <w:r w:rsidR="000718BD" w:rsidRPr="000718BD">
        <w:rPr>
          <w:rFonts w:ascii="Arial" w:hAnsi="Arial" w:cs="Arial"/>
          <w:b/>
          <w:sz w:val="22"/>
          <w:szCs w:val="22"/>
        </w:rPr>
        <w:t xml:space="preserve">[COMPANY NAME] </w:t>
      </w:r>
      <w:r w:rsidRPr="000718BD">
        <w:rPr>
          <w:rFonts w:ascii="Arial" w:hAnsi="Arial" w:cs="Arial"/>
          <w:bCs/>
          <w:sz w:val="22"/>
          <w:szCs w:val="22"/>
        </w:rPr>
        <w:t>and are not pledged, hypothecated, or otherwise encumbered</w:t>
      </w:r>
      <w:r w:rsidR="000718BD">
        <w:rPr>
          <w:rFonts w:ascii="Arial" w:hAnsi="Arial" w:cs="Arial"/>
          <w:bCs/>
          <w:sz w:val="22"/>
          <w:szCs w:val="22"/>
        </w:rPr>
        <w:t>.</w:t>
      </w:r>
    </w:p>
    <w:p w14:paraId="754CA9F2" w14:textId="77777777" w:rsidR="00437827" w:rsidRDefault="00437827" w:rsidP="00437827">
      <w:pPr>
        <w:rPr>
          <w:rFonts w:ascii="Arial" w:hAnsi="Arial" w:cs="Arial"/>
          <w:bCs/>
          <w:sz w:val="22"/>
          <w:szCs w:val="22"/>
        </w:rPr>
      </w:pPr>
    </w:p>
    <w:p w14:paraId="1920A2C0" w14:textId="77777777" w:rsidR="00437827" w:rsidRDefault="00437827" w:rsidP="00437827">
      <w:pPr>
        <w:ind w:left="108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Offsets approved by the Department in the calculation of assets as outlined above include the following:</w:t>
      </w:r>
    </w:p>
    <w:p w14:paraId="141060B7" w14:textId="77777777" w:rsidR="00437827" w:rsidRDefault="00437827" w:rsidP="00437827">
      <w:pPr>
        <w:ind w:left="1080"/>
        <w:rPr>
          <w:rFonts w:ascii="Arial" w:hAnsi="Arial" w:cs="Arial"/>
          <w:bCs/>
          <w:sz w:val="22"/>
          <w:szCs w:val="22"/>
        </w:rPr>
      </w:pPr>
    </w:p>
    <w:tbl>
      <w:tblPr>
        <w:tblW w:w="0" w:type="auto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6"/>
        <w:gridCol w:w="2438"/>
        <w:gridCol w:w="2438"/>
        <w:gridCol w:w="2438"/>
      </w:tblGrid>
      <w:tr w:rsidR="00437827" w:rsidRPr="00F30987" w14:paraId="20EAA4DD" w14:textId="77777777" w:rsidTr="00F30987">
        <w:tc>
          <w:tcPr>
            <w:tcW w:w="2754" w:type="dxa"/>
            <w:shd w:val="clear" w:color="auto" w:fill="auto"/>
          </w:tcPr>
          <w:p w14:paraId="535B1276" w14:textId="77777777" w:rsidR="00437827" w:rsidRPr="00F30987" w:rsidRDefault="00437827" w:rsidP="00F3098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30987">
              <w:rPr>
                <w:rFonts w:ascii="Arial" w:hAnsi="Arial" w:cs="Arial"/>
                <w:b/>
                <w:sz w:val="22"/>
                <w:szCs w:val="22"/>
              </w:rPr>
              <w:t>Asset Line No.</w:t>
            </w:r>
          </w:p>
        </w:tc>
        <w:tc>
          <w:tcPr>
            <w:tcW w:w="2754" w:type="dxa"/>
            <w:shd w:val="clear" w:color="auto" w:fill="auto"/>
          </w:tcPr>
          <w:p w14:paraId="67E02BBB" w14:textId="77777777" w:rsidR="00437827" w:rsidRPr="00F30987" w:rsidRDefault="00437827" w:rsidP="00F3098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30987">
              <w:rPr>
                <w:rFonts w:ascii="Arial" w:hAnsi="Arial" w:cs="Arial"/>
                <w:b/>
                <w:sz w:val="22"/>
                <w:szCs w:val="22"/>
              </w:rPr>
              <w:t>Asset Amount</w:t>
            </w:r>
          </w:p>
        </w:tc>
        <w:tc>
          <w:tcPr>
            <w:tcW w:w="2754" w:type="dxa"/>
            <w:shd w:val="clear" w:color="auto" w:fill="auto"/>
          </w:tcPr>
          <w:p w14:paraId="1DFA903C" w14:textId="77777777" w:rsidR="00437827" w:rsidRPr="00F30987" w:rsidRDefault="00437827" w:rsidP="00F3098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30987">
              <w:rPr>
                <w:rFonts w:ascii="Arial" w:hAnsi="Arial" w:cs="Arial"/>
                <w:b/>
                <w:sz w:val="22"/>
                <w:szCs w:val="22"/>
              </w:rPr>
              <w:t>Liability Line No.</w:t>
            </w:r>
          </w:p>
        </w:tc>
        <w:tc>
          <w:tcPr>
            <w:tcW w:w="2754" w:type="dxa"/>
            <w:shd w:val="clear" w:color="auto" w:fill="auto"/>
          </w:tcPr>
          <w:p w14:paraId="307C0578" w14:textId="77777777" w:rsidR="00437827" w:rsidRPr="00F30987" w:rsidRDefault="00437827" w:rsidP="00F3098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30987">
              <w:rPr>
                <w:rFonts w:ascii="Arial" w:hAnsi="Arial" w:cs="Arial"/>
                <w:b/>
                <w:sz w:val="22"/>
                <w:szCs w:val="22"/>
              </w:rPr>
              <w:t>Liability Amount</w:t>
            </w:r>
          </w:p>
        </w:tc>
      </w:tr>
      <w:tr w:rsidR="00437827" w:rsidRPr="00F30987" w14:paraId="06E010BC" w14:textId="77777777" w:rsidTr="00F30987">
        <w:tc>
          <w:tcPr>
            <w:tcW w:w="2754" w:type="dxa"/>
            <w:shd w:val="clear" w:color="auto" w:fill="auto"/>
          </w:tcPr>
          <w:p w14:paraId="64C364B6" w14:textId="77777777" w:rsidR="00437827" w:rsidRPr="00F30987" w:rsidRDefault="00437827" w:rsidP="00437827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754" w:type="dxa"/>
            <w:shd w:val="clear" w:color="auto" w:fill="auto"/>
          </w:tcPr>
          <w:p w14:paraId="36FB7D53" w14:textId="77777777" w:rsidR="00437827" w:rsidRPr="00F30987" w:rsidRDefault="00437827" w:rsidP="00437827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F30987">
              <w:rPr>
                <w:rFonts w:ascii="Arial" w:hAnsi="Arial" w:cs="Arial"/>
                <w:bCs/>
                <w:sz w:val="22"/>
                <w:szCs w:val="22"/>
              </w:rPr>
              <w:t>$</w:t>
            </w:r>
          </w:p>
        </w:tc>
        <w:tc>
          <w:tcPr>
            <w:tcW w:w="2754" w:type="dxa"/>
            <w:shd w:val="clear" w:color="auto" w:fill="auto"/>
          </w:tcPr>
          <w:p w14:paraId="69039F82" w14:textId="77777777" w:rsidR="00437827" w:rsidRPr="00F30987" w:rsidRDefault="00437827" w:rsidP="00437827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754" w:type="dxa"/>
            <w:shd w:val="clear" w:color="auto" w:fill="auto"/>
          </w:tcPr>
          <w:p w14:paraId="4B0B2D92" w14:textId="77777777" w:rsidR="00437827" w:rsidRPr="00F30987" w:rsidRDefault="00437827" w:rsidP="00437827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F30987">
              <w:rPr>
                <w:rFonts w:ascii="Arial" w:hAnsi="Arial" w:cs="Arial"/>
                <w:bCs/>
                <w:sz w:val="22"/>
                <w:szCs w:val="22"/>
              </w:rPr>
              <w:t>$</w:t>
            </w:r>
          </w:p>
        </w:tc>
      </w:tr>
      <w:tr w:rsidR="00437827" w:rsidRPr="00F30987" w14:paraId="0C8E9E50" w14:textId="77777777" w:rsidTr="00F30987">
        <w:tc>
          <w:tcPr>
            <w:tcW w:w="2754" w:type="dxa"/>
            <w:shd w:val="clear" w:color="auto" w:fill="auto"/>
          </w:tcPr>
          <w:p w14:paraId="5CEEB5D7" w14:textId="77777777" w:rsidR="00437827" w:rsidRPr="00F30987" w:rsidRDefault="00437827" w:rsidP="00437827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754" w:type="dxa"/>
            <w:shd w:val="clear" w:color="auto" w:fill="auto"/>
          </w:tcPr>
          <w:p w14:paraId="4CC2E620" w14:textId="77777777" w:rsidR="00437827" w:rsidRPr="00F30987" w:rsidRDefault="00437827" w:rsidP="00437827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F30987">
              <w:rPr>
                <w:rFonts w:ascii="Arial" w:hAnsi="Arial" w:cs="Arial"/>
                <w:bCs/>
                <w:sz w:val="22"/>
                <w:szCs w:val="22"/>
              </w:rPr>
              <w:t>$</w:t>
            </w:r>
          </w:p>
        </w:tc>
        <w:tc>
          <w:tcPr>
            <w:tcW w:w="2754" w:type="dxa"/>
            <w:shd w:val="clear" w:color="auto" w:fill="auto"/>
          </w:tcPr>
          <w:p w14:paraId="6C033E7A" w14:textId="77777777" w:rsidR="00437827" w:rsidRPr="00F30987" w:rsidRDefault="00437827" w:rsidP="00437827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754" w:type="dxa"/>
            <w:shd w:val="clear" w:color="auto" w:fill="auto"/>
          </w:tcPr>
          <w:p w14:paraId="5380BAE4" w14:textId="77777777" w:rsidR="00437827" w:rsidRPr="00F30987" w:rsidRDefault="00437827" w:rsidP="00437827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F30987">
              <w:rPr>
                <w:rFonts w:ascii="Arial" w:hAnsi="Arial" w:cs="Arial"/>
                <w:bCs/>
                <w:sz w:val="22"/>
                <w:szCs w:val="22"/>
              </w:rPr>
              <w:t>$</w:t>
            </w:r>
          </w:p>
        </w:tc>
      </w:tr>
      <w:tr w:rsidR="00437827" w:rsidRPr="00F30987" w14:paraId="5FFBADD8" w14:textId="77777777" w:rsidTr="00F30987">
        <w:tc>
          <w:tcPr>
            <w:tcW w:w="2754" w:type="dxa"/>
            <w:shd w:val="clear" w:color="auto" w:fill="auto"/>
          </w:tcPr>
          <w:p w14:paraId="565C229A" w14:textId="77777777" w:rsidR="00437827" w:rsidRPr="00F30987" w:rsidRDefault="00437827" w:rsidP="00437827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754" w:type="dxa"/>
            <w:shd w:val="clear" w:color="auto" w:fill="auto"/>
          </w:tcPr>
          <w:p w14:paraId="27A848FC" w14:textId="77777777" w:rsidR="00437827" w:rsidRPr="00F30987" w:rsidRDefault="00437827" w:rsidP="00437827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F30987">
              <w:rPr>
                <w:rFonts w:ascii="Arial" w:hAnsi="Arial" w:cs="Arial"/>
                <w:bCs/>
                <w:sz w:val="22"/>
                <w:szCs w:val="22"/>
              </w:rPr>
              <w:t>$</w:t>
            </w:r>
          </w:p>
        </w:tc>
        <w:tc>
          <w:tcPr>
            <w:tcW w:w="2754" w:type="dxa"/>
            <w:shd w:val="clear" w:color="auto" w:fill="auto"/>
          </w:tcPr>
          <w:p w14:paraId="7E04B99E" w14:textId="77777777" w:rsidR="00437827" w:rsidRPr="00F30987" w:rsidRDefault="00437827" w:rsidP="00437827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754" w:type="dxa"/>
            <w:shd w:val="clear" w:color="auto" w:fill="auto"/>
          </w:tcPr>
          <w:p w14:paraId="1651ECF2" w14:textId="77777777" w:rsidR="00437827" w:rsidRPr="00F30987" w:rsidRDefault="00437827" w:rsidP="00437827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F30987">
              <w:rPr>
                <w:rFonts w:ascii="Arial" w:hAnsi="Arial" w:cs="Arial"/>
                <w:bCs/>
                <w:sz w:val="22"/>
                <w:szCs w:val="22"/>
              </w:rPr>
              <w:t>$</w:t>
            </w:r>
          </w:p>
        </w:tc>
      </w:tr>
      <w:tr w:rsidR="00437827" w:rsidRPr="00F30987" w14:paraId="758CE152" w14:textId="77777777" w:rsidTr="00F30987">
        <w:tc>
          <w:tcPr>
            <w:tcW w:w="2754" w:type="dxa"/>
            <w:shd w:val="clear" w:color="auto" w:fill="auto"/>
          </w:tcPr>
          <w:p w14:paraId="55491E92" w14:textId="77777777" w:rsidR="00437827" w:rsidRPr="00F30987" w:rsidRDefault="00437827" w:rsidP="00437827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754" w:type="dxa"/>
            <w:shd w:val="clear" w:color="auto" w:fill="auto"/>
          </w:tcPr>
          <w:p w14:paraId="71269E7A" w14:textId="77777777" w:rsidR="00437827" w:rsidRPr="00F30987" w:rsidRDefault="00437827" w:rsidP="00437827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F30987">
              <w:rPr>
                <w:rFonts w:ascii="Arial" w:hAnsi="Arial" w:cs="Arial"/>
                <w:bCs/>
                <w:sz w:val="22"/>
                <w:szCs w:val="22"/>
              </w:rPr>
              <w:t>$</w:t>
            </w:r>
          </w:p>
        </w:tc>
        <w:tc>
          <w:tcPr>
            <w:tcW w:w="2754" w:type="dxa"/>
            <w:shd w:val="clear" w:color="auto" w:fill="auto"/>
          </w:tcPr>
          <w:p w14:paraId="719AAD8C" w14:textId="77777777" w:rsidR="00437827" w:rsidRPr="00F30987" w:rsidRDefault="00437827" w:rsidP="00437827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754" w:type="dxa"/>
            <w:shd w:val="clear" w:color="auto" w:fill="auto"/>
          </w:tcPr>
          <w:p w14:paraId="5600BE2E" w14:textId="77777777" w:rsidR="00437827" w:rsidRPr="00F30987" w:rsidRDefault="00437827" w:rsidP="00437827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F30987">
              <w:rPr>
                <w:rFonts w:ascii="Arial" w:hAnsi="Arial" w:cs="Arial"/>
                <w:bCs/>
                <w:sz w:val="22"/>
                <w:szCs w:val="22"/>
              </w:rPr>
              <w:t>$</w:t>
            </w:r>
          </w:p>
        </w:tc>
      </w:tr>
    </w:tbl>
    <w:p w14:paraId="58BDB943" w14:textId="77777777" w:rsidR="00F34794" w:rsidRPr="000718BD" w:rsidRDefault="00F34794">
      <w:pPr>
        <w:ind w:left="720"/>
        <w:rPr>
          <w:rFonts w:ascii="Arial" w:hAnsi="Arial" w:cs="Arial"/>
          <w:bCs/>
          <w:sz w:val="22"/>
          <w:szCs w:val="22"/>
        </w:rPr>
      </w:pPr>
    </w:p>
    <w:p w14:paraId="2A3047F6" w14:textId="586A70E1" w:rsidR="00F13117" w:rsidRPr="00091EDC" w:rsidRDefault="000718BD" w:rsidP="00091EDC">
      <w:pPr>
        <w:pStyle w:val="ListParagraph"/>
        <w:numPr>
          <w:ilvl w:val="0"/>
          <w:numId w:val="1"/>
        </w:numPr>
        <w:tabs>
          <w:tab w:val="clear" w:pos="360"/>
          <w:tab w:val="num" w:pos="1080"/>
        </w:tabs>
        <w:ind w:left="1170" w:hanging="450"/>
        <w:rPr>
          <w:rFonts w:ascii="Arial" w:hAnsi="Arial" w:cs="Arial"/>
          <w:bCs/>
          <w:sz w:val="22"/>
          <w:szCs w:val="22"/>
        </w:rPr>
      </w:pPr>
      <w:r w:rsidRPr="00091EDC">
        <w:rPr>
          <w:rFonts w:ascii="Arial" w:hAnsi="Arial" w:cs="Arial"/>
          <w:b/>
          <w:sz w:val="22"/>
          <w:szCs w:val="22"/>
        </w:rPr>
        <w:t xml:space="preserve">[COMPANY NAME] </w:t>
      </w:r>
      <w:r w:rsidR="00F13117" w:rsidRPr="00091EDC">
        <w:rPr>
          <w:rFonts w:ascii="Arial" w:hAnsi="Arial" w:cs="Arial"/>
          <w:bCs/>
          <w:sz w:val="22"/>
          <w:szCs w:val="22"/>
        </w:rPr>
        <w:t>had no assets</w:t>
      </w:r>
      <w:r w:rsidRPr="00091EDC">
        <w:rPr>
          <w:rFonts w:ascii="Arial" w:hAnsi="Arial" w:cs="Arial"/>
          <w:bCs/>
          <w:sz w:val="22"/>
          <w:szCs w:val="22"/>
        </w:rPr>
        <w:t>,</w:t>
      </w:r>
      <w:r w:rsidR="00F13117" w:rsidRPr="00091EDC">
        <w:rPr>
          <w:rFonts w:ascii="Arial" w:hAnsi="Arial" w:cs="Arial"/>
          <w:bCs/>
          <w:sz w:val="22"/>
          <w:szCs w:val="22"/>
        </w:rPr>
        <w:t xml:space="preserve"> which were pledged, hypothecated, or otherwise encumbered as defined within Article 13 of Chapter 58 of the North Carolina General Statutes, the Asset Protection Act</w:t>
      </w:r>
      <w:r w:rsidRPr="00091EDC">
        <w:rPr>
          <w:rFonts w:ascii="Arial" w:hAnsi="Arial" w:cs="Arial"/>
          <w:bCs/>
          <w:sz w:val="22"/>
          <w:szCs w:val="22"/>
        </w:rPr>
        <w:t>.</w:t>
      </w:r>
    </w:p>
    <w:p w14:paraId="1945624A" w14:textId="77777777" w:rsidR="00437827" w:rsidRPr="000718BD" w:rsidRDefault="00437827" w:rsidP="00437827">
      <w:pPr>
        <w:ind w:left="1080"/>
        <w:rPr>
          <w:rFonts w:ascii="Arial" w:hAnsi="Arial" w:cs="Arial"/>
          <w:bCs/>
          <w:sz w:val="22"/>
          <w:szCs w:val="22"/>
        </w:rPr>
      </w:pPr>
    </w:p>
    <w:p w14:paraId="15D87405" w14:textId="77777777" w:rsidR="00F13117" w:rsidRDefault="00437827" w:rsidP="00437827">
      <w:pPr>
        <w:jc w:val="center"/>
        <w:rPr>
          <w:rFonts w:ascii="Arial" w:hAnsi="Arial" w:cs="Arial"/>
          <w:b/>
          <w:sz w:val="22"/>
          <w:szCs w:val="22"/>
        </w:rPr>
      </w:pPr>
      <w:r w:rsidRPr="00437827">
        <w:rPr>
          <w:rFonts w:ascii="Arial" w:hAnsi="Arial" w:cs="Arial"/>
          <w:b/>
          <w:sz w:val="22"/>
          <w:szCs w:val="22"/>
        </w:rPr>
        <w:t>OR</w:t>
      </w:r>
    </w:p>
    <w:p w14:paraId="2BE7B411" w14:textId="77777777" w:rsidR="00437827" w:rsidRPr="00437827" w:rsidRDefault="00437827" w:rsidP="00CD1453">
      <w:pPr>
        <w:jc w:val="right"/>
        <w:rPr>
          <w:rFonts w:ascii="Arial" w:hAnsi="Arial" w:cs="Arial"/>
          <w:b/>
          <w:sz w:val="22"/>
          <w:szCs w:val="22"/>
        </w:rPr>
      </w:pPr>
    </w:p>
    <w:p w14:paraId="72F3B841" w14:textId="77777777" w:rsidR="00F13117" w:rsidRPr="000718BD" w:rsidRDefault="00F13117" w:rsidP="00091EDC">
      <w:pPr>
        <w:ind w:left="1080"/>
        <w:rPr>
          <w:rFonts w:ascii="Arial" w:hAnsi="Arial" w:cs="Arial"/>
          <w:bCs/>
          <w:sz w:val="22"/>
          <w:szCs w:val="22"/>
        </w:rPr>
      </w:pPr>
      <w:r w:rsidRPr="000718BD">
        <w:rPr>
          <w:rFonts w:ascii="Arial" w:hAnsi="Arial" w:cs="Arial"/>
          <w:bCs/>
          <w:sz w:val="22"/>
          <w:szCs w:val="22"/>
        </w:rPr>
        <w:t>Assets listed on the attached detailed schedule are pledged, hypothecated, or otherwise encumbered</w:t>
      </w:r>
      <w:r w:rsidR="000718BD">
        <w:rPr>
          <w:rFonts w:ascii="Arial" w:hAnsi="Arial" w:cs="Arial"/>
          <w:bCs/>
          <w:sz w:val="22"/>
          <w:szCs w:val="22"/>
        </w:rPr>
        <w:t>.</w:t>
      </w:r>
      <w:r w:rsidRPr="000718BD">
        <w:rPr>
          <w:rFonts w:ascii="Arial" w:hAnsi="Arial" w:cs="Arial"/>
          <w:bCs/>
          <w:sz w:val="22"/>
          <w:szCs w:val="22"/>
        </w:rPr>
        <w:t xml:space="preserve"> </w:t>
      </w:r>
      <w:r w:rsidR="00437827">
        <w:rPr>
          <w:rFonts w:ascii="Arial" w:hAnsi="Arial" w:cs="Arial"/>
          <w:bCs/>
          <w:sz w:val="22"/>
          <w:szCs w:val="22"/>
        </w:rPr>
        <w:t xml:space="preserve"> T</w:t>
      </w:r>
      <w:r w:rsidRPr="000718BD">
        <w:rPr>
          <w:rFonts w:ascii="Arial" w:hAnsi="Arial" w:cs="Arial"/>
          <w:bCs/>
          <w:sz w:val="22"/>
          <w:szCs w:val="22"/>
        </w:rPr>
        <w:t>he terms and provisions of the transaction of the pledge, hypothecation, or encumbrance are as reported in the attached statement</w:t>
      </w:r>
      <w:r w:rsidR="00437827">
        <w:rPr>
          <w:rFonts w:ascii="Arial" w:hAnsi="Arial" w:cs="Arial"/>
          <w:bCs/>
          <w:sz w:val="22"/>
          <w:szCs w:val="22"/>
        </w:rPr>
        <w:t>.  S</w:t>
      </w:r>
      <w:r w:rsidRPr="000718BD">
        <w:rPr>
          <w:rFonts w:ascii="Arial" w:hAnsi="Arial" w:cs="Arial"/>
          <w:bCs/>
          <w:sz w:val="22"/>
          <w:szCs w:val="22"/>
        </w:rPr>
        <w:t xml:space="preserve">uch pledging, hypothecation, or encumbrance was approved by the </w:t>
      </w:r>
      <w:r w:rsidR="00437827">
        <w:rPr>
          <w:rFonts w:ascii="Arial" w:hAnsi="Arial" w:cs="Arial"/>
          <w:bCs/>
          <w:sz w:val="22"/>
          <w:szCs w:val="22"/>
        </w:rPr>
        <w:t>Department</w:t>
      </w:r>
      <w:r w:rsidRPr="000718BD">
        <w:rPr>
          <w:rFonts w:ascii="Arial" w:hAnsi="Arial" w:cs="Arial"/>
          <w:bCs/>
          <w:sz w:val="22"/>
          <w:szCs w:val="22"/>
        </w:rPr>
        <w:t xml:space="preserve"> by Order dated </w:t>
      </w:r>
      <w:r w:rsidR="00437827" w:rsidRPr="00437827">
        <w:rPr>
          <w:rFonts w:ascii="Arial" w:hAnsi="Arial" w:cs="Arial"/>
          <w:b/>
          <w:sz w:val="22"/>
          <w:szCs w:val="22"/>
        </w:rPr>
        <w:t>[ORDER DATE]</w:t>
      </w:r>
      <w:r w:rsidR="00437827" w:rsidRPr="00437827">
        <w:rPr>
          <w:rFonts w:ascii="Arial" w:hAnsi="Arial" w:cs="Arial"/>
          <w:bCs/>
          <w:sz w:val="22"/>
          <w:szCs w:val="22"/>
        </w:rPr>
        <w:t>.</w:t>
      </w:r>
      <w:r w:rsidRPr="000718BD">
        <w:rPr>
          <w:rFonts w:ascii="Arial" w:hAnsi="Arial" w:cs="Arial"/>
          <w:bCs/>
          <w:sz w:val="22"/>
          <w:szCs w:val="22"/>
        </w:rPr>
        <w:t xml:space="preserve"> </w:t>
      </w:r>
      <w:r w:rsidR="00437827">
        <w:rPr>
          <w:rFonts w:ascii="Arial" w:hAnsi="Arial" w:cs="Arial"/>
          <w:bCs/>
          <w:sz w:val="22"/>
          <w:szCs w:val="22"/>
        </w:rPr>
        <w:t xml:space="preserve"> N</w:t>
      </w:r>
      <w:r w:rsidRPr="000718BD">
        <w:rPr>
          <w:rFonts w:ascii="Arial" w:hAnsi="Arial" w:cs="Arial"/>
          <w:bCs/>
          <w:sz w:val="22"/>
          <w:szCs w:val="22"/>
        </w:rPr>
        <w:t>o other assets are pledged, hypothecated, or otherwise encumbered.</w:t>
      </w:r>
    </w:p>
    <w:p w14:paraId="0AF08BC7" w14:textId="77777777" w:rsidR="00CD1453" w:rsidRDefault="00CD1453">
      <w:pPr>
        <w:ind w:left="1080"/>
        <w:rPr>
          <w:rFonts w:ascii="Arial" w:hAnsi="Arial" w:cs="Arial"/>
          <w:bCs/>
          <w:sz w:val="22"/>
          <w:szCs w:val="22"/>
        </w:rPr>
      </w:pPr>
    </w:p>
    <w:p w14:paraId="492F1601" w14:textId="77777777" w:rsidR="000314AD" w:rsidRPr="000718BD" w:rsidRDefault="00CD1453" w:rsidP="00CD1453">
      <w:pPr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     _________________________     _______________</w:t>
      </w:r>
    </w:p>
    <w:p w14:paraId="2E6BED7F" w14:textId="77777777" w:rsidR="00F13117" w:rsidRPr="000718BD" w:rsidRDefault="00CD1453" w:rsidP="00CD1453">
      <w:pPr>
        <w:tabs>
          <w:tab w:val="left" w:pos="2250"/>
          <w:tab w:val="left" w:pos="5490"/>
          <w:tab w:val="left" w:pos="855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 w:rsidR="000314AD" w:rsidRPr="000718BD">
        <w:rPr>
          <w:rFonts w:ascii="Arial" w:hAnsi="Arial" w:cs="Arial"/>
          <w:bCs/>
          <w:sz w:val="22"/>
          <w:szCs w:val="22"/>
        </w:rPr>
        <w:t>Signature</w:t>
      </w:r>
      <w:r>
        <w:rPr>
          <w:rFonts w:ascii="Arial" w:hAnsi="Arial" w:cs="Arial"/>
          <w:bCs/>
          <w:sz w:val="22"/>
          <w:szCs w:val="22"/>
        </w:rPr>
        <w:tab/>
        <w:t>Print Name</w:t>
      </w:r>
      <w:r>
        <w:rPr>
          <w:rFonts w:ascii="Arial" w:hAnsi="Arial" w:cs="Arial"/>
          <w:bCs/>
          <w:sz w:val="22"/>
          <w:szCs w:val="22"/>
        </w:rPr>
        <w:tab/>
        <w:t>Date</w:t>
      </w:r>
    </w:p>
    <w:p w14:paraId="7D82DF66" w14:textId="77777777" w:rsidR="001416C7" w:rsidRPr="000718BD" w:rsidRDefault="001416C7">
      <w:pPr>
        <w:ind w:left="4320"/>
        <w:rPr>
          <w:rFonts w:ascii="Arial" w:hAnsi="Arial" w:cs="Arial"/>
          <w:bCs/>
          <w:sz w:val="22"/>
          <w:szCs w:val="22"/>
          <w:u w:val="single"/>
        </w:rPr>
      </w:pPr>
    </w:p>
    <w:p w14:paraId="20C14A16" w14:textId="77777777" w:rsidR="00CD1453" w:rsidRDefault="00CD1453">
      <w:pPr>
        <w:rPr>
          <w:rFonts w:ascii="Arial" w:hAnsi="Arial" w:cs="Arial"/>
          <w:bCs/>
          <w:sz w:val="22"/>
          <w:szCs w:val="22"/>
        </w:rPr>
      </w:pPr>
    </w:p>
    <w:p w14:paraId="3243F58D" w14:textId="77777777" w:rsidR="00CD1453" w:rsidRDefault="00CD1453">
      <w:pPr>
        <w:rPr>
          <w:rFonts w:ascii="Arial" w:hAnsi="Arial" w:cs="Arial"/>
          <w:bCs/>
          <w:sz w:val="22"/>
          <w:szCs w:val="22"/>
        </w:rPr>
      </w:pPr>
    </w:p>
    <w:p w14:paraId="742FE79A" w14:textId="77777777" w:rsidR="00F13117" w:rsidRPr="000718BD" w:rsidRDefault="00F13117" w:rsidP="00CD1453">
      <w:pPr>
        <w:ind w:left="720" w:firstLine="720"/>
        <w:rPr>
          <w:rFonts w:ascii="Arial" w:hAnsi="Arial" w:cs="Arial"/>
          <w:bCs/>
          <w:sz w:val="22"/>
          <w:szCs w:val="22"/>
        </w:rPr>
      </w:pPr>
      <w:r w:rsidRPr="000718BD">
        <w:rPr>
          <w:rFonts w:ascii="Arial" w:hAnsi="Arial" w:cs="Arial"/>
          <w:bCs/>
          <w:sz w:val="22"/>
          <w:szCs w:val="22"/>
        </w:rPr>
        <w:t xml:space="preserve">Sworn to and subscribed </w:t>
      </w:r>
      <w:r w:rsidRPr="000718BD">
        <w:rPr>
          <w:rFonts w:ascii="Arial" w:hAnsi="Arial" w:cs="Arial"/>
          <w:bCs/>
          <w:sz w:val="22"/>
          <w:szCs w:val="22"/>
        </w:rPr>
        <w:tab/>
      </w:r>
      <w:r w:rsidRPr="000718BD">
        <w:rPr>
          <w:rFonts w:ascii="Arial" w:hAnsi="Arial" w:cs="Arial"/>
          <w:bCs/>
          <w:sz w:val="22"/>
          <w:szCs w:val="22"/>
        </w:rPr>
        <w:tab/>
      </w:r>
      <w:r w:rsidRPr="000718BD">
        <w:rPr>
          <w:rFonts w:ascii="Arial" w:hAnsi="Arial" w:cs="Arial"/>
          <w:bCs/>
          <w:sz w:val="22"/>
          <w:szCs w:val="22"/>
        </w:rPr>
        <w:tab/>
      </w:r>
    </w:p>
    <w:p w14:paraId="6CD506CA" w14:textId="77777777" w:rsidR="00F13117" w:rsidRPr="000718BD" w:rsidRDefault="00F13117" w:rsidP="00CD1453">
      <w:pPr>
        <w:ind w:left="720" w:firstLine="720"/>
        <w:rPr>
          <w:rFonts w:ascii="Arial" w:hAnsi="Arial" w:cs="Arial"/>
          <w:bCs/>
          <w:sz w:val="22"/>
          <w:szCs w:val="22"/>
        </w:rPr>
      </w:pPr>
      <w:r w:rsidRPr="000718BD">
        <w:rPr>
          <w:rFonts w:ascii="Arial" w:hAnsi="Arial" w:cs="Arial"/>
          <w:bCs/>
          <w:sz w:val="22"/>
          <w:szCs w:val="22"/>
        </w:rPr>
        <w:t>before me this __ day</w:t>
      </w:r>
    </w:p>
    <w:p w14:paraId="4372595C" w14:textId="77777777" w:rsidR="00F13117" w:rsidRPr="000718BD" w:rsidRDefault="00F13117" w:rsidP="00CD1453">
      <w:pPr>
        <w:ind w:left="720" w:firstLine="720"/>
        <w:rPr>
          <w:rFonts w:ascii="Arial" w:hAnsi="Arial" w:cs="Arial"/>
          <w:bCs/>
          <w:sz w:val="22"/>
          <w:szCs w:val="22"/>
        </w:rPr>
      </w:pPr>
      <w:r w:rsidRPr="000718BD">
        <w:rPr>
          <w:rFonts w:ascii="Arial" w:hAnsi="Arial" w:cs="Arial"/>
          <w:bCs/>
          <w:sz w:val="22"/>
          <w:szCs w:val="22"/>
        </w:rPr>
        <w:t xml:space="preserve">of </w:t>
      </w:r>
      <w:r w:rsidRPr="000718BD">
        <w:rPr>
          <w:rFonts w:ascii="Arial" w:hAnsi="Arial" w:cs="Arial"/>
          <w:bCs/>
          <w:sz w:val="22"/>
          <w:szCs w:val="22"/>
          <w:u w:val="single"/>
        </w:rPr>
        <w:t>__________</w:t>
      </w:r>
      <w:r w:rsidRPr="000718BD">
        <w:rPr>
          <w:rFonts w:ascii="Arial" w:hAnsi="Arial" w:cs="Arial"/>
          <w:bCs/>
          <w:sz w:val="22"/>
          <w:szCs w:val="22"/>
        </w:rPr>
        <w:t>, 20__.</w:t>
      </w:r>
    </w:p>
    <w:p w14:paraId="14DB0082" w14:textId="77777777" w:rsidR="00F13117" w:rsidRPr="000718BD" w:rsidRDefault="00CD1453" w:rsidP="00CD1453">
      <w:pPr>
        <w:tabs>
          <w:tab w:val="left" w:pos="666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 w:rsidR="00F13117" w:rsidRPr="000718BD">
        <w:rPr>
          <w:rFonts w:ascii="Arial" w:hAnsi="Arial" w:cs="Arial"/>
          <w:bCs/>
          <w:sz w:val="22"/>
          <w:szCs w:val="22"/>
        </w:rPr>
        <w:t>(Corporate Seal)</w:t>
      </w:r>
    </w:p>
    <w:p w14:paraId="30AF25C9" w14:textId="77777777" w:rsidR="00F13117" w:rsidRPr="000718BD" w:rsidRDefault="00F13117" w:rsidP="00CD1453">
      <w:pPr>
        <w:ind w:left="720" w:firstLine="720"/>
        <w:rPr>
          <w:rFonts w:ascii="Arial" w:hAnsi="Arial" w:cs="Arial"/>
          <w:bCs/>
          <w:sz w:val="22"/>
          <w:szCs w:val="22"/>
          <w:u w:val="single"/>
        </w:rPr>
      </w:pPr>
      <w:r w:rsidRPr="000718BD">
        <w:rPr>
          <w:rFonts w:ascii="Arial" w:hAnsi="Arial" w:cs="Arial"/>
          <w:bCs/>
          <w:sz w:val="22"/>
          <w:szCs w:val="22"/>
          <w:u w:val="single"/>
        </w:rPr>
        <w:t>___________________</w:t>
      </w:r>
    </w:p>
    <w:p w14:paraId="305F46DC" w14:textId="5A5B310B" w:rsidR="00BF13FD" w:rsidRPr="00BF13FD" w:rsidRDefault="00F13117" w:rsidP="00BF13FD">
      <w:pPr>
        <w:ind w:left="720" w:firstLine="720"/>
        <w:rPr>
          <w:rFonts w:ascii="Arial" w:hAnsi="Arial" w:cs="Arial"/>
          <w:sz w:val="22"/>
          <w:szCs w:val="22"/>
        </w:rPr>
      </w:pPr>
      <w:r w:rsidRPr="000718BD">
        <w:rPr>
          <w:rFonts w:ascii="Arial" w:hAnsi="Arial" w:cs="Arial"/>
          <w:bCs/>
          <w:sz w:val="22"/>
          <w:szCs w:val="22"/>
        </w:rPr>
        <w:t>Notary Public</w:t>
      </w:r>
    </w:p>
    <w:sectPr w:rsidR="00BF13FD" w:rsidRPr="00BF13FD" w:rsidSect="00943B18">
      <w:footerReference w:type="default" r:id="rId7"/>
      <w:pgSz w:w="12240" w:h="15840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971573" w14:textId="77777777" w:rsidR="00FC10D1" w:rsidRDefault="00FC10D1">
      <w:r>
        <w:separator/>
      </w:r>
    </w:p>
  </w:endnote>
  <w:endnote w:type="continuationSeparator" w:id="0">
    <w:p w14:paraId="49FB0EFD" w14:textId="77777777" w:rsidR="00FC10D1" w:rsidRDefault="00FC1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1CF88" w14:textId="5C4604F9" w:rsidR="003803EC" w:rsidRPr="00CD1453" w:rsidRDefault="003803EC" w:rsidP="00CD1453">
    <w:pPr>
      <w:pStyle w:val="Footer"/>
      <w:tabs>
        <w:tab w:val="clear" w:pos="4320"/>
        <w:tab w:val="clear" w:pos="8640"/>
      </w:tabs>
      <w:jc w:val="right"/>
      <w:rPr>
        <w:rFonts w:ascii="Arial" w:hAnsi="Arial" w:cs="Arial"/>
      </w:rPr>
    </w:pPr>
    <w:r w:rsidRPr="00CD1453">
      <w:rPr>
        <w:rFonts w:ascii="Arial" w:hAnsi="Arial" w:cs="Arial"/>
      </w:rPr>
      <w:tab/>
    </w:r>
    <w:r w:rsidR="00CD1453" w:rsidRPr="00CD1453">
      <w:rPr>
        <w:rFonts w:ascii="Arial" w:hAnsi="Arial" w:cs="Arial"/>
      </w:rPr>
      <w:t>0</w:t>
    </w:r>
    <w:r w:rsidR="00BF13FD">
      <w:rPr>
        <w:rFonts w:ascii="Arial" w:hAnsi="Arial" w:cs="Arial"/>
      </w:rPr>
      <w:t>6</w:t>
    </w:r>
    <w:r w:rsidR="00CD1453" w:rsidRPr="00CD1453">
      <w:rPr>
        <w:rFonts w:ascii="Arial" w:hAnsi="Arial" w:cs="Arial"/>
      </w:rPr>
      <w:t>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3DE273" w14:textId="77777777" w:rsidR="00FC10D1" w:rsidRDefault="00FC10D1">
      <w:r>
        <w:separator/>
      </w:r>
    </w:p>
  </w:footnote>
  <w:footnote w:type="continuationSeparator" w:id="0">
    <w:p w14:paraId="03F36BCB" w14:textId="77777777" w:rsidR="00FC10D1" w:rsidRDefault="00FC10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D310A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38F97A98"/>
    <w:multiLevelType w:val="hybridMultilevel"/>
    <w:tmpl w:val="616C0174"/>
    <w:lvl w:ilvl="0" w:tplc="353A5B1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2FF5AC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65216E1D"/>
    <w:multiLevelType w:val="hybridMultilevel"/>
    <w:tmpl w:val="19BC86D4"/>
    <w:lvl w:ilvl="0" w:tplc="D338BA28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6167452">
    <w:abstractNumId w:val="2"/>
  </w:num>
  <w:num w:numId="2" w16cid:durableId="2021807539">
    <w:abstractNumId w:val="1"/>
  </w:num>
  <w:num w:numId="3" w16cid:durableId="1988782359">
    <w:abstractNumId w:val="3"/>
  </w:num>
  <w:num w:numId="4" w16cid:durableId="705371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4DE"/>
    <w:rsid w:val="00025ADD"/>
    <w:rsid w:val="0002775B"/>
    <w:rsid w:val="000314AD"/>
    <w:rsid w:val="000718BD"/>
    <w:rsid w:val="00080972"/>
    <w:rsid w:val="00091EDC"/>
    <w:rsid w:val="001416C7"/>
    <w:rsid w:val="001B0C71"/>
    <w:rsid w:val="002D3E80"/>
    <w:rsid w:val="003643C8"/>
    <w:rsid w:val="003803EC"/>
    <w:rsid w:val="003D6BEF"/>
    <w:rsid w:val="003F4F96"/>
    <w:rsid w:val="004146F4"/>
    <w:rsid w:val="00437827"/>
    <w:rsid w:val="004A166D"/>
    <w:rsid w:val="00605E62"/>
    <w:rsid w:val="00613D64"/>
    <w:rsid w:val="00615882"/>
    <w:rsid w:val="00630C91"/>
    <w:rsid w:val="00766F3C"/>
    <w:rsid w:val="007B4CE0"/>
    <w:rsid w:val="00877EF5"/>
    <w:rsid w:val="008C6599"/>
    <w:rsid w:val="008F2DF2"/>
    <w:rsid w:val="0091696D"/>
    <w:rsid w:val="00943B18"/>
    <w:rsid w:val="009A144B"/>
    <w:rsid w:val="009A3088"/>
    <w:rsid w:val="00A920D1"/>
    <w:rsid w:val="00B42063"/>
    <w:rsid w:val="00BF13FD"/>
    <w:rsid w:val="00C429AA"/>
    <w:rsid w:val="00C43128"/>
    <w:rsid w:val="00C76158"/>
    <w:rsid w:val="00CC228E"/>
    <w:rsid w:val="00CC6F3B"/>
    <w:rsid w:val="00CD1453"/>
    <w:rsid w:val="00CE038C"/>
    <w:rsid w:val="00D40B26"/>
    <w:rsid w:val="00DE67AF"/>
    <w:rsid w:val="00E01037"/>
    <w:rsid w:val="00E434DE"/>
    <w:rsid w:val="00E82914"/>
    <w:rsid w:val="00EF192A"/>
    <w:rsid w:val="00F13117"/>
    <w:rsid w:val="00F30987"/>
    <w:rsid w:val="00F34794"/>
    <w:rsid w:val="00FC10D1"/>
    <w:rsid w:val="00FF5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28D066"/>
  <w15:chartTrackingRefBased/>
  <w15:docId w15:val="{422805A6-4ED6-4AE1-8B4B-7D27586FD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ind w:left="1080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0314A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314AD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4378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F34794"/>
  </w:style>
  <w:style w:type="paragraph" w:styleId="ListParagraph">
    <w:name w:val="List Paragraph"/>
    <w:basedOn w:val="Normal"/>
    <w:uiPriority w:val="34"/>
    <w:qFormat/>
    <w:rsid w:val="000277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273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CERTIFICATE OF CHIEF EXECUTIVE OFFICER</vt:lpstr>
    </vt:vector>
  </TitlesOfParts>
  <Company>N C DEPT OF INSURANCE</Company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CERTIFICATE OF CHIEF EXECUTIVE OFFICER</dc:title>
  <dc:subject/>
  <dc:creator>Jackie Obusek</dc:creator>
  <cp:keywords/>
  <dc:description/>
  <cp:lastModifiedBy>Price, Jessica R</cp:lastModifiedBy>
  <cp:revision>4</cp:revision>
  <cp:lastPrinted>2000-08-29T19:51:00Z</cp:lastPrinted>
  <dcterms:created xsi:type="dcterms:W3CDTF">2025-04-23T11:10:00Z</dcterms:created>
  <dcterms:modified xsi:type="dcterms:W3CDTF">2025-06-19T19:14:00Z</dcterms:modified>
</cp:coreProperties>
</file>