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C4F61" w14:textId="77777777" w:rsidR="00ED047F" w:rsidRPr="00016B90" w:rsidRDefault="00ED047F" w:rsidP="002B5B60">
      <w:pPr>
        <w:spacing w:before="120"/>
        <w:ind w:right="-900"/>
        <w:jc w:val="right"/>
        <w:rPr>
          <w:rStyle w:val="DIVISION1"/>
          <w:rFonts w:asciiTheme="minorHAnsi" w:hAnsiTheme="minorHAnsi"/>
        </w:rPr>
      </w:pPr>
      <w:r w:rsidRPr="00016B90">
        <w:rPr>
          <w:rStyle w:val="DIVISION1"/>
          <w:rFonts w:asciiTheme="minorHAnsi" w:hAnsiTheme="minorHAnsi"/>
        </w:rPr>
        <w:t>FINANCIAL OVERSIGHT &amp; SPECIAL ENTITIES DIVISION</w:t>
      </w:r>
    </w:p>
    <w:p w14:paraId="1F39B5A4" w14:textId="27CF2CC2" w:rsidR="00ED047F" w:rsidRPr="00C63F98" w:rsidRDefault="00B1173E" w:rsidP="00FC2183">
      <w:pPr>
        <w:pStyle w:val="Title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Continuing Care at Home License Application</w:t>
      </w:r>
    </w:p>
    <w:p w14:paraId="64A01015" w14:textId="3F54D723" w:rsidR="000A6DDB" w:rsidRPr="0070558D" w:rsidRDefault="000A6DDB" w:rsidP="0070558D">
      <w:pPr>
        <w:spacing w:before="240" w:after="360"/>
        <w:jc w:val="center"/>
        <w:rPr>
          <w:sz w:val="22"/>
          <w:szCs w:val="22"/>
        </w:rPr>
      </w:pPr>
      <w:r w:rsidRPr="0070558D">
        <w:rPr>
          <w:sz w:val="22"/>
          <w:szCs w:val="22"/>
        </w:rPr>
        <w:t>(Submitted under N.C. Gen. Stat. § 58-64A-</w:t>
      </w:r>
      <w:r w:rsidR="00B1173E">
        <w:rPr>
          <w:sz w:val="22"/>
          <w:szCs w:val="22"/>
        </w:rPr>
        <w:t>185</w:t>
      </w:r>
      <w:r w:rsidRPr="0070558D">
        <w:rPr>
          <w:sz w:val="22"/>
          <w:szCs w:val="22"/>
        </w:rPr>
        <w:t>)</w:t>
      </w:r>
    </w:p>
    <w:p w14:paraId="50468225" w14:textId="77777777" w:rsidR="006D7725" w:rsidRPr="00C63F98" w:rsidRDefault="006D7725" w:rsidP="00C63F98">
      <w:pPr>
        <w:spacing w:before="360" w:after="120" w:line="276" w:lineRule="auto"/>
        <w:rPr>
          <w:b/>
          <w:bCs/>
          <w:sz w:val="26"/>
          <w:szCs w:val="26"/>
        </w:rPr>
      </w:pPr>
      <w:r w:rsidRPr="00C63F98">
        <w:rPr>
          <w:b/>
          <w:bCs/>
          <w:sz w:val="26"/>
          <w:szCs w:val="26"/>
        </w:rPr>
        <w:t>Authority &amp; Scope</w:t>
      </w:r>
    </w:p>
    <w:p w14:paraId="3C871CBB" w14:textId="2747A16C" w:rsidR="00B1173E" w:rsidRPr="00B1173E" w:rsidRDefault="00B1173E" w:rsidP="00A5225D">
      <w:pPr>
        <w:spacing w:after="120" w:line="276" w:lineRule="auto"/>
        <w:jc w:val="both"/>
        <w:rPr>
          <w:sz w:val="22"/>
          <w:szCs w:val="22"/>
        </w:rPr>
      </w:pPr>
      <w:r w:rsidRPr="00B1173E">
        <w:rPr>
          <w:sz w:val="22"/>
          <w:szCs w:val="22"/>
        </w:rPr>
        <w:t xml:space="preserve">This </w:t>
      </w:r>
      <w:r w:rsidR="000E4366">
        <w:rPr>
          <w:sz w:val="22"/>
          <w:szCs w:val="22"/>
        </w:rPr>
        <w:t xml:space="preserve">document is an </w:t>
      </w:r>
      <w:r w:rsidRPr="00B1173E">
        <w:rPr>
          <w:sz w:val="22"/>
          <w:szCs w:val="22"/>
        </w:rPr>
        <w:t xml:space="preserve">application </w:t>
      </w:r>
      <w:r w:rsidR="00A5225D">
        <w:rPr>
          <w:sz w:val="22"/>
          <w:szCs w:val="22"/>
        </w:rPr>
        <w:t xml:space="preserve">for a Continuing Care at Home (CCaH) License </w:t>
      </w:r>
      <w:r w:rsidRPr="00B1173E">
        <w:rPr>
          <w:sz w:val="22"/>
          <w:szCs w:val="22"/>
        </w:rPr>
        <w:t>under N.C. Gen. Stat. § 58-64A-185</w:t>
      </w:r>
      <w:r w:rsidR="00A5225D">
        <w:rPr>
          <w:sz w:val="22"/>
          <w:szCs w:val="22"/>
        </w:rPr>
        <w:t xml:space="preserve">. </w:t>
      </w:r>
      <w:r w:rsidRPr="00B1173E">
        <w:rPr>
          <w:sz w:val="22"/>
          <w:szCs w:val="22"/>
        </w:rPr>
        <w:t>Only providers who currently hold a permanent or restricted permanent license under</w:t>
      </w:r>
      <w:r w:rsidR="00A5225D" w:rsidRPr="00C63F98">
        <w:rPr>
          <w:sz w:val="22"/>
          <w:szCs w:val="22"/>
        </w:rPr>
        <w:t xml:space="preserve"> Article 64A, Chapter 58 of the North Carolina General Statutes (Article 64</w:t>
      </w:r>
      <w:r w:rsidR="00AA2D34">
        <w:rPr>
          <w:sz w:val="22"/>
          <w:szCs w:val="22"/>
        </w:rPr>
        <w:t>A</w:t>
      </w:r>
      <w:r w:rsidR="00A5225D" w:rsidRPr="00C63F98">
        <w:rPr>
          <w:sz w:val="22"/>
          <w:szCs w:val="22"/>
        </w:rPr>
        <w:t>)</w:t>
      </w:r>
      <w:r w:rsidR="00A5225D">
        <w:rPr>
          <w:sz w:val="22"/>
          <w:szCs w:val="22"/>
        </w:rPr>
        <w:t xml:space="preserve"> </w:t>
      </w:r>
      <w:r w:rsidRPr="00B1173E">
        <w:rPr>
          <w:sz w:val="22"/>
          <w:szCs w:val="22"/>
        </w:rPr>
        <w:t xml:space="preserve">may apply for a </w:t>
      </w:r>
      <w:r w:rsidR="00705879">
        <w:rPr>
          <w:sz w:val="22"/>
          <w:szCs w:val="22"/>
        </w:rPr>
        <w:t>CC</w:t>
      </w:r>
      <w:r w:rsidR="000E4366">
        <w:rPr>
          <w:sz w:val="22"/>
          <w:szCs w:val="22"/>
        </w:rPr>
        <w:t>a</w:t>
      </w:r>
      <w:r w:rsidR="00705879">
        <w:rPr>
          <w:sz w:val="22"/>
          <w:szCs w:val="22"/>
        </w:rPr>
        <w:t>H</w:t>
      </w:r>
      <w:r w:rsidRPr="00B1173E">
        <w:rPr>
          <w:sz w:val="22"/>
          <w:szCs w:val="22"/>
        </w:rPr>
        <w:t xml:space="preserve"> license.</w:t>
      </w:r>
    </w:p>
    <w:p w14:paraId="2DC45CAD" w14:textId="72AA7BA8" w:rsidR="00A5225D" w:rsidRPr="00C63F98" w:rsidRDefault="00A5225D" w:rsidP="00A5225D">
      <w:pPr>
        <w:spacing w:after="120" w:line="276" w:lineRule="auto"/>
        <w:jc w:val="both"/>
        <w:rPr>
          <w:sz w:val="22"/>
          <w:szCs w:val="22"/>
        </w:rPr>
      </w:pPr>
      <w:r w:rsidRPr="00C63F98">
        <w:rPr>
          <w:sz w:val="22"/>
          <w:szCs w:val="22"/>
        </w:rPr>
        <w:t xml:space="preserve">The Commissioner shall approve an application and issue a </w:t>
      </w:r>
      <w:r>
        <w:rPr>
          <w:sz w:val="22"/>
          <w:szCs w:val="22"/>
        </w:rPr>
        <w:t>CCaH License</w:t>
      </w:r>
      <w:r w:rsidRPr="00C63F98">
        <w:rPr>
          <w:sz w:val="22"/>
          <w:szCs w:val="22"/>
        </w:rPr>
        <w:t xml:space="preserve"> if:</w:t>
      </w:r>
    </w:p>
    <w:p w14:paraId="430A2F02" w14:textId="3FAADBD1" w:rsidR="00A5225D" w:rsidRPr="00C63F98" w:rsidRDefault="00A5225D" w:rsidP="00A5225D">
      <w:pPr>
        <w:pStyle w:val="ListParagraph"/>
        <w:numPr>
          <w:ilvl w:val="0"/>
          <w:numId w:val="7"/>
        </w:numPr>
        <w:spacing w:after="120" w:line="276" w:lineRule="auto"/>
        <w:ind w:left="720"/>
        <w:contextualSpacing w:val="0"/>
        <w:jc w:val="both"/>
        <w:rPr>
          <w:sz w:val="22"/>
          <w:szCs w:val="22"/>
        </w:rPr>
      </w:pPr>
      <w:r w:rsidRPr="00C63F98">
        <w:rPr>
          <w:sz w:val="22"/>
          <w:szCs w:val="22"/>
        </w:rPr>
        <w:t xml:space="preserve">The application satisfies all requirements of </w:t>
      </w:r>
      <w:bookmarkStart w:id="0" w:name="_Hlk214951128"/>
      <w:r w:rsidRPr="00C63F98">
        <w:rPr>
          <w:sz w:val="22"/>
          <w:szCs w:val="22"/>
        </w:rPr>
        <w:t xml:space="preserve">N.C. Gen. Stat. § </w:t>
      </w:r>
      <w:bookmarkEnd w:id="0"/>
      <w:r w:rsidRPr="00C63F98">
        <w:rPr>
          <w:sz w:val="22"/>
          <w:szCs w:val="22"/>
        </w:rPr>
        <w:t>58-64A-</w:t>
      </w:r>
      <w:proofErr w:type="gramStart"/>
      <w:r>
        <w:rPr>
          <w:sz w:val="22"/>
          <w:szCs w:val="22"/>
        </w:rPr>
        <w:t>185</w:t>
      </w:r>
      <w:r w:rsidRPr="00C63F98">
        <w:rPr>
          <w:sz w:val="22"/>
          <w:szCs w:val="22"/>
        </w:rPr>
        <w:t>;</w:t>
      </w:r>
      <w:proofErr w:type="gramEnd"/>
      <w:r w:rsidRPr="00C63F98">
        <w:rPr>
          <w:sz w:val="22"/>
          <w:szCs w:val="22"/>
        </w:rPr>
        <w:t xml:space="preserve">  </w:t>
      </w:r>
    </w:p>
    <w:p w14:paraId="17E4FFC6" w14:textId="77777777" w:rsidR="00A5225D" w:rsidRDefault="00A5225D" w:rsidP="00A5225D">
      <w:pPr>
        <w:pStyle w:val="ListParagraph"/>
        <w:numPr>
          <w:ilvl w:val="0"/>
          <w:numId w:val="7"/>
        </w:numPr>
        <w:spacing w:after="120" w:line="276" w:lineRule="auto"/>
        <w:ind w:left="720"/>
        <w:contextualSpacing w:val="0"/>
        <w:jc w:val="both"/>
        <w:rPr>
          <w:sz w:val="22"/>
          <w:szCs w:val="22"/>
        </w:rPr>
      </w:pPr>
      <w:r w:rsidRPr="00C63F98">
        <w:rPr>
          <w:sz w:val="22"/>
          <w:szCs w:val="22"/>
        </w:rPr>
        <w:t xml:space="preserve">None of the grounds for denial in N.C. Gen. Stat. § 58-64A-280 </w:t>
      </w:r>
      <w:proofErr w:type="gramStart"/>
      <w:r w:rsidRPr="00C63F98">
        <w:rPr>
          <w:sz w:val="22"/>
          <w:szCs w:val="22"/>
        </w:rPr>
        <w:t>apply</w:t>
      </w:r>
      <w:r>
        <w:rPr>
          <w:sz w:val="22"/>
          <w:szCs w:val="22"/>
        </w:rPr>
        <w:t>;</w:t>
      </w:r>
      <w:proofErr w:type="gramEnd"/>
    </w:p>
    <w:p w14:paraId="54AAB2F4" w14:textId="295E453E" w:rsidR="00A5225D" w:rsidRPr="00A5225D" w:rsidRDefault="00A5225D" w:rsidP="00A5225D">
      <w:pPr>
        <w:pStyle w:val="ListParagraph"/>
        <w:numPr>
          <w:ilvl w:val="0"/>
          <w:numId w:val="7"/>
        </w:numPr>
        <w:spacing w:after="120" w:line="276" w:lineRule="auto"/>
        <w:contextualSpacing w:val="0"/>
        <w:jc w:val="both"/>
        <w:rPr>
          <w:sz w:val="22"/>
          <w:szCs w:val="22"/>
        </w:rPr>
      </w:pPr>
      <w:r w:rsidRPr="00A5225D">
        <w:rPr>
          <w:sz w:val="22"/>
          <w:szCs w:val="22"/>
        </w:rPr>
        <w:t xml:space="preserve">The </w:t>
      </w:r>
      <w:r w:rsidR="000C178F">
        <w:rPr>
          <w:sz w:val="22"/>
          <w:szCs w:val="22"/>
        </w:rPr>
        <w:t>A</w:t>
      </w:r>
      <w:r w:rsidRPr="00A5225D">
        <w:rPr>
          <w:sz w:val="22"/>
          <w:szCs w:val="22"/>
        </w:rPr>
        <w:t xml:space="preserve">pplicant </w:t>
      </w:r>
      <w:proofErr w:type="gramStart"/>
      <w:r w:rsidRPr="00A5225D">
        <w:rPr>
          <w:sz w:val="22"/>
          <w:szCs w:val="22"/>
        </w:rPr>
        <w:t>is able to</w:t>
      </w:r>
      <w:proofErr w:type="gramEnd"/>
      <w:r w:rsidRPr="00A5225D">
        <w:rPr>
          <w:sz w:val="22"/>
          <w:szCs w:val="22"/>
        </w:rPr>
        <w:t xml:space="preserve"> provide </w:t>
      </w:r>
      <w:r>
        <w:rPr>
          <w:sz w:val="22"/>
          <w:szCs w:val="22"/>
        </w:rPr>
        <w:t xml:space="preserve">CCaH </w:t>
      </w:r>
      <w:r w:rsidRPr="00A5225D">
        <w:rPr>
          <w:sz w:val="22"/>
          <w:szCs w:val="22"/>
        </w:rPr>
        <w:t xml:space="preserve">as </w:t>
      </w:r>
      <w:proofErr w:type="gramStart"/>
      <w:r w:rsidRPr="00A5225D">
        <w:rPr>
          <w:sz w:val="22"/>
          <w:szCs w:val="22"/>
        </w:rPr>
        <w:t>proposed</w:t>
      </w:r>
      <w:r>
        <w:rPr>
          <w:sz w:val="22"/>
          <w:szCs w:val="22"/>
        </w:rPr>
        <w:t>;</w:t>
      </w:r>
      <w:proofErr w:type="gramEnd"/>
      <w:r>
        <w:rPr>
          <w:sz w:val="22"/>
          <w:szCs w:val="22"/>
        </w:rPr>
        <w:t xml:space="preserve"> </w:t>
      </w:r>
    </w:p>
    <w:p w14:paraId="209C6CB2" w14:textId="77777777" w:rsidR="00A5225D" w:rsidRDefault="00A5225D" w:rsidP="00A5225D">
      <w:pPr>
        <w:pStyle w:val="ListParagraph"/>
        <w:numPr>
          <w:ilvl w:val="0"/>
          <w:numId w:val="7"/>
        </w:numPr>
        <w:spacing w:after="120" w:line="276" w:lineRule="auto"/>
        <w:contextualSpacing w:val="0"/>
        <w:jc w:val="both"/>
        <w:rPr>
          <w:sz w:val="22"/>
          <w:szCs w:val="22"/>
        </w:rPr>
      </w:pPr>
      <w:r w:rsidRPr="00A5225D">
        <w:rPr>
          <w:sz w:val="22"/>
          <w:szCs w:val="22"/>
        </w:rPr>
        <w:t xml:space="preserve">There is sufficient consumer interest in the </w:t>
      </w:r>
      <w:r>
        <w:rPr>
          <w:sz w:val="22"/>
          <w:szCs w:val="22"/>
        </w:rPr>
        <w:t>CCaH</w:t>
      </w:r>
      <w:r w:rsidRPr="00A5225D">
        <w:rPr>
          <w:sz w:val="22"/>
          <w:szCs w:val="22"/>
        </w:rPr>
        <w:t xml:space="preserve"> program proposed by the </w:t>
      </w:r>
      <w:r>
        <w:rPr>
          <w:sz w:val="22"/>
          <w:szCs w:val="22"/>
        </w:rPr>
        <w:t>A</w:t>
      </w:r>
      <w:r w:rsidRPr="00A5225D">
        <w:rPr>
          <w:sz w:val="22"/>
          <w:szCs w:val="22"/>
        </w:rPr>
        <w:t>pplicant, as evidenced by the market study</w:t>
      </w:r>
      <w:r>
        <w:rPr>
          <w:sz w:val="22"/>
          <w:szCs w:val="22"/>
        </w:rPr>
        <w:t>; and</w:t>
      </w:r>
    </w:p>
    <w:p w14:paraId="78BA3D75" w14:textId="1259C333" w:rsidR="00A5225D" w:rsidRPr="00C63F98" w:rsidRDefault="00A5225D" w:rsidP="00A5225D">
      <w:pPr>
        <w:pStyle w:val="ListParagraph"/>
        <w:numPr>
          <w:ilvl w:val="0"/>
          <w:numId w:val="7"/>
        </w:numPr>
        <w:spacing w:after="120" w:line="276" w:lineRule="auto"/>
        <w:contextualSpacing w:val="0"/>
        <w:jc w:val="both"/>
        <w:rPr>
          <w:sz w:val="22"/>
          <w:szCs w:val="22"/>
        </w:rPr>
      </w:pPr>
      <w:r w:rsidRPr="00A5225D">
        <w:rPr>
          <w:sz w:val="22"/>
          <w:szCs w:val="22"/>
        </w:rPr>
        <w:t xml:space="preserve">The program proposed by the </w:t>
      </w:r>
      <w:r>
        <w:rPr>
          <w:sz w:val="22"/>
          <w:szCs w:val="22"/>
        </w:rPr>
        <w:t>A</w:t>
      </w:r>
      <w:r w:rsidRPr="00A5225D">
        <w:rPr>
          <w:sz w:val="22"/>
          <w:szCs w:val="22"/>
        </w:rPr>
        <w:t xml:space="preserve">pplicant will not have a detrimental financial impact on the </w:t>
      </w:r>
      <w:r>
        <w:rPr>
          <w:sz w:val="22"/>
          <w:szCs w:val="22"/>
        </w:rPr>
        <w:t>A</w:t>
      </w:r>
      <w:r w:rsidRPr="00A5225D">
        <w:rPr>
          <w:sz w:val="22"/>
          <w:szCs w:val="22"/>
        </w:rPr>
        <w:t xml:space="preserve">pplicant and </w:t>
      </w:r>
      <w:r w:rsidR="000C178F">
        <w:rPr>
          <w:sz w:val="22"/>
          <w:szCs w:val="22"/>
        </w:rPr>
        <w:t xml:space="preserve">its </w:t>
      </w:r>
      <w:r w:rsidRPr="00A5225D">
        <w:rPr>
          <w:sz w:val="22"/>
          <w:szCs w:val="22"/>
        </w:rPr>
        <w:t>continuing care retirement community</w:t>
      </w:r>
      <w:r w:rsidR="000C178F">
        <w:rPr>
          <w:sz w:val="22"/>
          <w:szCs w:val="22"/>
        </w:rPr>
        <w:t xml:space="preserve"> or communities</w:t>
      </w:r>
      <w:r>
        <w:rPr>
          <w:sz w:val="22"/>
          <w:szCs w:val="22"/>
        </w:rPr>
        <w:t xml:space="preserve"> (CCRC</w:t>
      </w:r>
      <w:r w:rsidR="000C178F">
        <w:rPr>
          <w:sz w:val="22"/>
          <w:szCs w:val="22"/>
        </w:rPr>
        <w:t>(s)</w:t>
      </w:r>
      <w:r>
        <w:rPr>
          <w:sz w:val="22"/>
          <w:szCs w:val="22"/>
        </w:rPr>
        <w:t>)</w:t>
      </w:r>
      <w:r w:rsidRPr="00A5225D">
        <w:rPr>
          <w:sz w:val="22"/>
          <w:szCs w:val="22"/>
        </w:rPr>
        <w:t>, as determined by the Commissioner</w:t>
      </w:r>
      <w:r>
        <w:rPr>
          <w:sz w:val="22"/>
          <w:szCs w:val="22"/>
        </w:rPr>
        <w:t>.</w:t>
      </w:r>
    </w:p>
    <w:p w14:paraId="455CAD7E" w14:textId="3D3B66E0" w:rsidR="00684733" w:rsidRPr="00C63F98" w:rsidRDefault="0078250B" w:rsidP="00C63F98">
      <w:pPr>
        <w:spacing w:before="360" w:after="120" w:line="276" w:lineRule="auto"/>
        <w:rPr>
          <w:b/>
          <w:bCs/>
          <w:sz w:val="26"/>
          <w:szCs w:val="26"/>
        </w:rPr>
      </w:pPr>
      <w:r w:rsidRPr="00C63F98">
        <w:rPr>
          <w:b/>
          <w:bCs/>
          <w:sz w:val="26"/>
          <w:szCs w:val="26"/>
        </w:rPr>
        <w:t xml:space="preserve">What a </w:t>
      </w:r>
      <w:r w:rsidR="00705879">
        <w:rPr>
          <w:b/>
          <w:bCs/>
          <w:sz w:val="26"/>
          <w:szCs w:val="26"/>
        </w:rPr>
        <w:t>CC</w:t>
      </w:r>
      <w:r w:rsidR="00A5225D">
        <w:rPr>
          <w:b/>
          <w:bCs/>
          <w:sz w:val="26"/>
          <w:szCs w:val="26"/>
        </w:rPr>
        <w:t>a</w:t>
      </w:r>
      <w:r w:rsidR="00705879">
        <w:rPr>
          <w:b/>
          <w:bCs/>
          <w:sz w:val="26"/>
          <w:szCs w:val="26"/>
        </w:rPr>
        <w:t>H</w:t>
      </w:r>
      <w:r w:rsidRPr="00C63F98">
        <w:rPr>
          <w:b/>
          <w:bCs/>
          <w:sz w:val="26"/>
          <w:szCs w:val="26"/>
        </w:rPr>
        <w:t xml:space="preserve"> </w:t>
      </w:r>
      <w:r w:rsidR="00B1173E">
        <w:rPr>
          <w:b/>
          <w:bCs/>
          <w:sz w:val="26"/>
          <w:szCs w:val="26"/>
        </w:rPr>
        <w:t>License</w:t>
      </w:r>
      <w:r w:rsidR="000C178F">
        <w:rPr>
          <w:b/>
          <w:bCs/>
          <w:sz w:val="26"/>
          <w:szCs w:val="26"/>
        </w:rPr>
        <w:t xml:space="preserve"> </w:t>
      </w:r>
      <w:r w:rsidRPr="00C63F98">
        <w:rPr>
          <w:b/>
          <w:bCs/>
          <w:sz w:val="26"/>
          <w:szCs w:val="26"/>
        </w:rPr>
        <w:t>(Once Issued) Allows</w:t>
      </w:r>
    </w:p>
    <w:p w14:paraId="4F379C9D" w14:textId="152A9ED8" w:rsidR="00E42F99" w:rsidRPr="00B1173E" w:rsidRDefault="00B1173E" w:rsidP="00A5225D">
      <w:pPr>
        <w:pStyle w:val="NormalWeb"/>
        <w:spacing w:before="0" w:beforeAutospacing="0" w:after="12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B1173E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If a </w:t>
      </w:r>
      <w:r w:rsidR="00705879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CC</w:t>
      </w:r>
      <w:r w:rsidR="00A5225D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a</w:t>
      </w:r>
      <w:r w:rsidR="00705879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H</w:t>
      </w:r>
      <w:r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 </w:t>
      </w:r>
      <w:r w:rsidRPr="00B1173E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License is issued, the provider may</w:t>
      </w:r>
      <w:r w:rsidR="00A5225D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 a</w:t>
      </w:r>
      <w:r w:rsidRPr="00B1173E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rrange or provide </w:t>
      </w:r>
      <w:r w:rsidR="00A5225D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CCaH.</w:t>
      </w:r>
      <w:r w:rsidR="00E42F99" w:rsidRPr="00B1173E">
        <w:rPr>
          <w:rFonts w:asciiTheme="minorHAnsi" w:hAnsiTheme="minorHAnsi"/>
          <w:sz w:val="22"/>
          <w:szCs w:val="22"/>
        </w:rPr>
        <w:t xml:space="preserve"> </w:t>
      </w:r>
    </w:p>
    <w:p w14:paraId="0BEFFB1A" w14:textId="77777777" w:rsidR="0078250B" w:rsidRPr="00C63F98" w:rsidRDefault="0078250B" w:rsidP="00C63F98">
      <w:pPr>
        <w:spacing w:before="360" w:after="120" w:line="276" w:lineRule="auto"/>
        <w:rPr>
          <w:b/>
          <w:bCs/>
          <w:sz w:val="26"/>
          <w:szCs w:val="26"/>
        </w:rPr>
      </w:pPr>
      <w:r w:rsidRPr="00C63F98">
        <w:rPr>
          <w:b/>
          <w:bCs/>
          <w:sz w:val="26"/>
          <w:szCs w:val="26"/>
        </w:rPr>
        <w:t>Instructions for Completing This Application</w:t>
      </w:r>
    </w:p>
    <w:p w14:paraId="6E856188" w14:textId="27900802" w:rsidR="00F2501F" w:rsidRPr="00C63F98" w:rsidRDefault="0078250B" w:rsidP="00C63F98">
      <w:pPr>
        <w:pStyle w:val="ListParagraph"/>
        <w:numPr>
          <w:ilvl w:val="0"/>
          <w:numId w:val="25"/>
        </w:numPr>
        <w:spacing w:after="120" w:line="276" w:lineRule="auto"/>
        <w:ind w:left="360"/>
        <w:contextualSpacing w:val="0"/>
        <w:rPr>
          <w:b/>
          <w:bCs/>
        </w:rPr>
      </w:pPr>
      <w:r w:rsidRPr="00C63F98">
        <w:rPr>
          <w:b/>
          <w:bCs/>
        </w:rPr>
        <w:t xml:space="preserve">Who </w:t>
      </w:r>
      <w:r w:rsidR="008C07FD" w:rsidRPr="00C63F98">
        <w:rPr>
          <w:b/>
          <w:bCs/>
        </w:rPr>
        <w:t>S</w:t>
      </w:r>
      <w:r w:rsidRPr="00C63F98">
        <w:rPr>
          <w:b/>
          <w:bCs/>
        </w:rPr>
        <w:t xml:space="preserve">hould </w:t>
      </w:r>
      <w:r w:rsidR="008C07FD" w:rsidRPr="00C63F98">
        <w:rPr>
          <w:b/>
          <w:bCs/>
        </w:rPr>
        <w:t>U</w:t>
      </w:r>
      <w:r w:rsidRPr="00C63F98">
        <w:rPr>
          <w:b/>
          <w:bCs/>
        </w:rPr>
        <w:t xml:space="preserve">se this </w:t>
      </w:r>
      <w:r w:rsidR="008C07FD" w:rsidRPr="00C63F98">
        <w:rPr>
          <w:b/>
          <w:bCs/>
        </w:rPr>
        <w:t>F</w:t>
      </w:r>
      <w:r w:rsidRPr="00C63F98">
        <w:rPr>
          <w:b/>
          <w:bCs/>
        </w:rPr>
        <w:t>orm</w:t>
      </w:r>
    </w:p>
    <w:p w14:paraId="513A2288" w14:textId="213B1BB6" w:rsidR="00684733" w:rsidRPr="00B1173E" w:rsidRDefault="00B1173E" w:rsidP="00B1173E">
      <w:pPr>
        <w:spacing w:after="120" w:line="276" w:lineRule="auto"/>
        <w:jc w:val="both"/>
        <w:rPr>
          <w:sz w:val="22"/>
          <w:szCs w:val="22"/>
        </w:rPr>
      </w:pPr>
      <w:r w:rsidRPr="00B1173E">
        <w:rPr>
          <w:sz w:val="22"/>
          <w:szCs w:val="22"/>
        </w:rPr>
        <w:t xml:space="preserve">This application is intended for providers who currently hold a permanent or restricted permanent license under Article 64A and seek approval to offer a </w:t>
      </w:r>
      <w:r w:rsidR="00705879">
        <w:rPr>
          <w:sz w:val="22"/>
          <w:szCs w:val="22"/>
        </w:rPr>
        <w:t>CC</w:t>
      </w:r>
      <w:r w:rsidR="00A5225D">
        <w:rPr>
          <w:sz w:val="22"/>
          <w:szCs w:val="22"/>
        </w:rPr>
        <w:t>a</w:t>
      </w:r>
      <w:r w:rsidR="00705879">
        <w:rPr>
          <w:sz w:val="22"/>
          <w:szCs w:val="22"/>
        </w:rPr>
        <w:t>H</w:t>
      </w:r>
      <w:r w:rsidRPr="00B1173E">
        <w:rPr>
          <w:sz w:val="22"/>
          <w:szCs w:val="22"/>
        </w:rPr>
        <w:t xml:space="preserve"> program</w:t>
      </w:r>
      <w:r w:rsidR="00AF1967" w:rsidRPr="00B1173E">
        <w:rPr>
          <w:sz w:val="22"/>
          <w:szCs w:val="22"/>
        </w:rPr>
        <w:t>.</w:t>
      </w:r>
    </w:p>
    <w:p w14:paraId="389F0D9B" w14:textId="4D95CAB8" w:rsidR="0078250B" w:rsidRPr="00C63F98" w:rsidRDefault="0078250B" w:rsidP="00C63F98">
      <w:pPr>
        <w:pStyle w:val="ListParagraph"/>
        <w:numPr>
          <w:ilvl w:val="0"/>
          <w:numId w:val="25"/>
        </w:numPr>
        <w:spacing w:after="120" w:line="276" w:lineRule="auto"/>
        <w:ind w:left="360"/>
        <w:contextualSpacing w:val="0"/>
        <w:rPr>
          <w:b/>
          <w:bCs/>
        </w:rPr>
      </w:pPr>
      <w:r w:rsidRPr="00C63F98">
        <w:rPr>
          <w:b/>
          <w:bCs/>
        </w:rPr>
        <w:t xml:space="preserve">How to </w:t>
      </w:r>
      <w:r w:rsidR="008C07FD" w:rsidRPr="00C63F98">
        <w:rPr>
          <w:b/>
          <w:bCs/>
        </w:rPr>
        <w:t>C</w:t>
      </w:r>
      <w:r w:rsidRPr="00C63F98">
        <w:rPr>
          <w:b/>
          <w:bCs/>
        </w:rPr>
        <w:t xml:space="preserve">omplete </w:t>
      </w:r>
      <w:r w:rsidR="00681F62" w:rsidRPr="00C63F98">
        <w:rPr>
          <w:b/>
          <w:bCs/>
        </w:rPr>
        <w:t>the Application</w:t>
      </w:r>
    </w:p>
    <w:p w14:paraId="5D07889A" w14:textId="1B7C48A5" w:rsidR="00681F62" w:rsidRPr="00C63F98" w:rsidRDefault="00681F62" w:rsidP="00CE5743">
      <w:pPr>
        <w:pStyle w:val="ListParagraph"/>
        <w:numPr>
          <w:ilvl w:val="0"/>
          <w:numId w:val="21"/>
        </w:numPr>
        <w:spacing w:after="120" w:line="276" w:lineRule="auto"/>
        <w:ind w:left="720"/>
        <w:contextualSpacing w:val="0"/>
        <w:jc w:val="both"/>
        <w:rPr>
          <w:sz w:val="22"/>
          <w:szCs w:val="22"/>
        </w:rPr>
      </w:pPr>
      <w:r w:rsidRPr="00C63F98">
        <w:rPr>
          <w:sz w:val="22"/>
          <w:szCs w:val="22"/>
        </w:rPr>
        <w:t xml:space="preserve">Review pages 1-2 to understand </w:t>
      </w:r>
      <w:r w:rsidR="00C63F98">
        <w:rPr>
          <w:sz w:val="22"/>
          <w:szCs w:val="22"/>
        </w:rPr>
        <w:t xml:space="preserve">the </w:t>
      </w:r>
      <w:r w:rsidRPr="00C63F98">
        <w:rPr>
          <w:sz w:val="22"/>
          <w:szCs w:val="22"/>
        </w:rPr>
        <w:t xml:space="preserve">scope, </w:t>
      </w:r>
      <w:r w:rsidR="00C63F98">
        <w:rPr>
          <w:sz w:val="22"/>
          <w:szCs w:val="22"/>
        </w:rPr>
        <w:t>requirements</w:t>
      </w:r>
      <w:r w:rsidRPr="00C63F98">
        <w:rPr>
          <w:sz w:val="22"/>
          <w:szCs w:val="22"/>
        </w:rPr>
        <w:t>, and required exhibits.</w:t>
      </w:r>
    </w:p>
    <w:p w14:paraId="17B5012C" w14:textId="1529C9D4" w:rsidR="00386FEA" w:rsidRPr="00C63F98" w:rsidRDefault="00386FEA" w:rsidP="00CE5743">
      <w:pPr>
        <w:pStyle w:val="ListParagraph"/>
        <w:numPr>
          <w:ilvl w:val="0"/>
          <w:numId w:val="21"/>
        </w:numPr>
        <w:spacing w:after="120" w:line="276" w:lineRule="auto"/>
        <w:ind w:left="720"/>
        <w:contextualSpacing w:val="0"/>
        <w:jc w:val="both"/>
        <w:rPr>
          <w:sz w:val="22"/>
          <w:szCs w:val="22"/>
        </w:rPr>
      </w:pPr>
      <w:r w:rsidRPr="00C63F98">
        <w:rPr>
          <w:sz w:val="22"/>
          <w:szCs w:val="22"/>
        </w:rPr>
        <w:t xml:space="preserve">Complete Part </w:t>
      </w:r>
      <w:r w:rsidR="00C63F98">
        <w:rPr>
          <w:sz w:val="22"/>
          <w:szCs w:val="22"/>
        </w:rPr>
        <w:t>1</w:t>
      </w:r>
      <w:r w:rsidRPr="00C63F98">
        <w:rPr>
          <w:sz w:val="22"/>
          <w:szCs w:val="22"/>
        </w:rPr>
        <w:t xml:space="preserve"> – General Information</w:t>
      </w:r>
      <w:r w:rsidR="00355D3F" w:rsidRPr="00C63F98">
        <w:rPr>
          <w:sz w:val="22"/>
          <w:szCs w:val="22"/>
        </w:rPr>
        <w:t>,</w:t>
      </w:r>
      <w:r w:rsidRPr="00C63F98">
        <w:rPr>
          <w:sz w:val="22"/>
          <w:szCs w:val="22"/>
        </w:rPr>
        <w:t xml:space="preserve"> </w:t>
      </w:r>
      <w:r w:rsidR="00681F62" w:rsidRPr="00C63F98">
        <w:rPr>
          <w:sz w:val="22"/>
          <w:szCs w:val="22"/>
        </w:rPr>
        <w:t xml:space="preserve">including: </w:t>
      </w:r>
    </w:p>
    <w:p w14:paraId="59A91D4A" w14:textId="5EB5FAFA" w:rsidR="00681F62" w:rsidRPr="00C63F98" w:rsidRDefault="00681F62" w:rsidP="00CE5743">
      <w:pPr>
        <w:pStyle w:val="ListParagraph"/>
        <w:numPr>
          <w:ilvl w:val="1"/>
          <w:numId w:val="9"/>
        </w:numPr>
        <w:spacing w:after="120" w:line="276" w:lineRule="auto"/>
        <w:ind w:left="1440"/>
        <w:contextualSpacing w:val="0"/>
        <w:jc w:val="both"/>
        <w:rPr>
          <w:sz w:val="22"/>
          <w:szCs w:val="22"/>
        </w:rPr>
      </w:pPr>
      <w:r w:rsidRPr="00C63F98">
        <w:rPr>
          <w:sz w:val="22"/>
          <w:szCs w:val="22"/>
        </w:rPr>
        <w:lastRenderedPageBreak/>
        <w:t>Applicant Information</w:t>
      </w:r>
    </w:p>
    <w:p w14:paraId="643299CC" w14:textId="2C9009EA" w:rsidR="00681F62" w:rsidRPr="00C63F98" w:rsidRDefault="00681F62" w:rsidP="00CE5743">
      <w:pPr>
        <w:pStyle w:val="ListParagraph"/>
        <w:numPr>
          <w:ilvl w:val="1"/>
          <w:numId w:val="9"/>
        </w:numPr>
        <w:spacing w:after="120" w:line="276" w:lineRule="auto"/>
        <w:ind w:left="1440"/>
        <w:contextualSpacing w:val="0"/>
        <w:jc w:val="both"/>
        <w:rPr>
          <w:sz w:val="22"/>
          <w:szCs w:val="22"/>
        </w:rPr>
      </w:pPr>
      <w:r w:rsidRPr="00C63F98">
        <w:rPr>
          <w:sz w:val="22"/>
          <w:szCs w:val="22"/>
        </w:rPr>
        <w:t xml:space="preserve">Primary Contact for Correspondence </w:t>
      </w:r>
    </w:p>
    <w:p w14:paraId="044324FE" w14:textId="05B7C42B" w:rsidR="00681F62" w:rsidRPr="00C63F98" w:rsidRDefault="00B1173E" w:rsidP="00CE5743">
      <w:pPr>
        <w:pStyle w:val="ListParagraph"/>
        <w:numPr>
          <w:ilvl w:val="1"/>
          <w:numId w:val="9"/>
        </w:numPr>
        <w:spacing w:after="120" w:line="276" w:lineRule="auto"/>
        <w:ind w:left="144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Program Information and </w:t>
      </w:r>
      <w:r w:rsidR="00A5225D">
        <w:rPr>
          <w:sz w:val="22"/>
          <w:szCs w:val="22"/>
        </w:rPr>
        <w:t>Contracts</w:t>
      </w:r>
      <w:r>
        <w:rPr>
          <w:sz w:val="22"/>
          <w:szCs w:val="22"/>
        </w:rPr>
        <w:t xml:space="preserve"> to be Offered</w:t>
      </w:r>
    </w:p>
    <w:p w14:paraId="22E5C9E1" w14:textId="240D6FB9" w:rsidR="00681F62" w:rsidRPr="00C63F98" w:rsidRDefault="00B1173E" w:rsidP="00CE5743">
      <w:pPr>
        <w:pStyle w:val="ListParagraph"/>
        <w:numPr>
          <w:ilvl w:val="1"/>
          <w:numId w:val="9"/>
        </w:numPr>
        <w:spacing w:after="120" w:line="276" w:lineRule="auto"/>
        <w:ind w:left="144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Home Care Services</w:t>
      </w:r>
    </w:p>
    <w:p w14:paraId="0B8753F0" w14:textId="6B65BA08" w:rsidR="00386FEA" w:rsidRPr="00C63F98" w:rsidRDefault="00386FEA" w:rsidP="00CE5743">
      <w:pPr>
        <w:pStyle w:val="ListParagraph"/>
        <w:numPr>
          <w:ilvl w:val="0"/>
          <w:numId w:val="21"/>
        </w:numPr>
        <w:spacing w:after="120" w:line="276" w:lineRule="auto"/>
        <w:ind w:left="720"/>
        <w:contextualSpacing w:val="0"/>
        <w:jc w:val="both"/>
        <w:rPr>
          <w:sz w:val="22"/>
          <w:szCs w:val="22"/>
        </w:rPr>
      </w:pPr>
      <w:r w:rsidRPr="00C63F98">
        <w:rPr>
          <w:sz w:val="22"/>
          <w:szCs w:val="22"/>
        </w:rPr>
        <w:t xml:space="preserve">Attach Part </w:t>
      </w:r>
      <w:r w:rsidR="00CE5743">
        <w:rPr>
          <w:sz w:val="22"/>
          <w:szCs w:val="22"/>
        </w:rPr>
        <w:t>2</w:t>
      </w:r>
      <w:r w:rsidRPr="00C63F98">
        <w:rPr>
          <w:sz w:val="22"/>
          <w:szCs w:val="22"/>
        </w:rPr>
        <w:t xml:space="preserve"> – Required Exhibits</w:t>
      </w:r>
      <w:r w:rsidR="00355D3F" w:rsidRPr="00C63F98">
        <w:rPr>
          <w:sz w:val="22"/>
          <w:szCs w:val="22"/>
        </w:rPr>
        <w:t>.</w:t>
      </w:r>
      <w:r w:rsidRPr="00C63F98">
        <w:rPr>
          <w:sz w:val="22"/>
          <w:szCs w:val="22"/>
        </w:rPr>
        <w:t xml:space="preserve"> Label each file exactly as “Exhibit 1,” “Exhibit 2,” etc.</w:t>
      </w:r>
    </w:p>
    <w:p w14:paraId="0799E653" w14:textId="695DD463" w:rsidR="00E71DBB" w:rsidRPr="00C63F98" w:rsidRDefault="00386FEA" w:rsidP="00CE5743">
      <w:pPr>
        <w:pStyle w:val="ListParagraph"/>
        <w:numPr>
          <w:ilvl w:val="0"/>
          <w:numId w:val="21"/>
        </w:numPr>
        <w:spacing w:after="120" w:line="276" w:lineRule="auto"/>
        <w:ind w:left="720"/>
        <w:contextualSpacing w:val="0"/>
        <w:jc w:val="both"/>
        <w:rPr>
          <w:sz w:val="22"/>
          <w:szCs w:val="22"/>
        </w:rPr>
      </w:pPr>
      <w:r w:rsidRPr="00C63F98">
        <w:rPr>
          <w:sz w:val="22"/>
          <w:szCs w:val="22"/>
        </w:rPr>
        <w:t xml:space="preserve">Execute Part </w:t>
      </w:r>
      <w:r w:rsidR="00CE5743">
        <w:rPr>
          <w:sz w:val="22"/>
          <w:szCs w:val="22"/>
        </w:rPr>
        <w:t>3</w:t>
      </w:r>
      <w:r w:rsidRPr="00C63F98">
        <w:rPr>
          <w:sz w:val="22"/>
          <w:szCs w:val="22"/>
        </w:rPr>
        <w:t xml:space="preserve"> – </w:t>
      </w:r>
      <w:r w:rsidR="00E71DBB" w:rsidRPr="00C63F98">
        <w:rPr>
          <w:sz w:val="22"/>
          <w:szCs w:val="22"/>
        </w:rPr>
        <w:t xml:space="preserve">Certification </w:t>
      </w:r>
      <w:bookmarkStart w:id="1" w:name="_Hlk214951995"/>
      <w:r w:rsidR="00E71DBB" w:rsidRPr="00C63F98">
        <w:rPr>
          <w:sz w:val="22"/>
          <w:szCs w:val="22"/>
        </w:rPr>
        <w:t>(</w:t>
      </w:r>
      <w:r w:rsidR="00355D3F" w:rsidRPr="00C63F98">
        <w:rPr>
          <w:sz w:val="22"/>
          <w:szCs w:val="22"/>
        </w:rPr>
        <w:t xml:space="preserve">CEO or other duly authorized signatory for the </w:t>
      </w:r>
      <w:r w:rsidR="00CE5743">
        <w:rPr>
          <w:sz w:val="22"/>
          <w:szCs w:val="22"/>
        </w:rPr>
        <w:t>A</w:t>
      </w:r>
      <w:r w:rsidR="00355D3F" w:rsidRPr="00C63F98">
        <w:rPr>
          <w:sz w:val="22"/>
          <w:szCs w:val="22"/>
        </w:rPr>
        <w:t>pplicant</w:t>
      </w:r>
      <w:r w:rsidR="00E71DBB" w:rsidRPr="00C63F98">
        <w:rPr>
          <w:sz w:val="22"/>
          <w:szCs w:val="22"/>
        </w:rPr>
        <w:t>).</w:t>
      </w:r>
      <w:bookmarkEnd w:id="1"/>
    </w:p>
    <w:p w14:paraId="5ADA4629" w14:textId="6E38D76C" w:rsidR="00386FEA" w:rsidRPr="00C63F98" w:rsidRDefault="00386FEA" w:rsidP="00CE5743">
      <w:pPr>
        <w:pStyle w:val="ListParagraph"/>
        <w:numPr>
          <w:ilvl w:val="0"/>
          <w:numId w:val="21"/>
        </w:numPr>
        <w:spacing w:after="120" w:line="276" w:lineRule="auto"/>
        <w:ind w:left="720"/>
        <w:contextualSpacing w:val="0"/>
        <w:jc w:val="both"/>
        <w:rPr>
          <w:sz w:val="22"/>
          <w:szCs w:val="22"/>
        </w:rPr>
      </w:pPr>
      <w:r w:rsidRPr="00C63F98">
        <w:rPr>
          <w:sz w:val="22"/>
          <w:szCs w:val="22"/>
        </w:rPr>
        <w:t xml:space="preserve">Save </w:t>
      </w:r>
      <w:r w:rsidR="00355D3F" w:rsidRPr="00C63F98">
        <w:rPr>
          <w:sz w:val="22"/>
          <w:szCs w:val="22"/>
        </w:rPr>
        <w:t xml:space="preserve">and submit the </w:t>
      </w:r>
      <w:r w:rsidR="00CE5743">
        <w:rPr>
          <w:sz w:val="22"/>
          <w:szCs w:val="22"/>
        </w:rPr>
        <w:t xml:space="preserve">complete </w:t>
      </w:r>
      <w:r w:rsidR="00355D3F" w:rsidRPr="00C63F98">
        <w:rPr>
          <w:sz w:val="22"/>
          <w:szCs w:val="22"/>
        </w:rPr>
        <w:t>a</w:t>
      </w:r>
      <w:r w:rsidRPr="00C63F98">
        <w:rPr>
          <w:sz w:val="22"/>
          <w:szCs w:val="22"/>
        </w:rPr>
        <w:t xml:space="preserve">pplication as a </w:t>
      </w:r>
      <w:r w:rsidR="00355D3F" w:rsidRPr="00C63F98">
        <w:rPr>
          <w:sz w:val="22"/>
          <w:szCs w:val="22"/>
        </w:rPr>
        <w:t>s</w:t>
      </w:r>
      <w:r w:rsidRPr="00C63F98">
        <w:rPr>
          <w:sz w:val="22"/>
          <w:szCs w:val="22"/>
        </w:rPr>
        <w:t>ingle PDF</w:t>
      </w:r>
      <w:r w:rsidR="00355D3F" w:rsidRPr="00C63F98">
        <w:rPr>
          <w:sz w:val="22"/>
          <w:szCs w:val="22"/>
        </w:rPr>
        <w:t>:</w:t>
      </w:r>
    </w:p>
    <w:p w14:paraId="62933862" w14:textId="17DB5363" w:rsidR="00386FEA" w:rsidRPr="00C63F98" w:rsidRDefault="00386FEA" w:rsidP="00CE5743">
      <w:pPr>
        <w:pStyle w:val="ListParagraph"/>
        <w:numPr>
          <w:ilvl w:val="0"/>
          <w:numId w:val="20"/>
        </w:numPr>
        <w:spacing w:after="120" w:line="276" w:lineRule="auto"/>
        <w:ind w:left="1440"/>
        <w:contextualSpacing w:val="0"/>
        <w:jc w:val="both"/>
        <w:rPr>
          <w:sz w:val="22"/>
          <w:szCs w:val="22"/>
        </w:rPr>
      </w:pPr>
      <w:r w:rsidRPr="00C63F98">
        <w:rPr>
          <w:sz w:val="22"/>
          <w:szCs w:val="22"/>
        </w:rPr>
        <w:t xml:space="preserve">File name: </w:t>
      </w:r>
      <w:r w:rsidR="00B71A97" w:rsidRPr="00B71A97">
        <w:rPr>
          <w:sz w:val="22"/>
          <w:szCs w:val="22"/>
        </w:rPr>
        <w:t>{</w:t>
      </w:r>
      <w:proofErr w:type="spellStart"/>
      <w:r w:rsidR="00B71A97" w:rsidRPr="00B71A97">
        <w:rPr>
          <w:sz w:val="22"/>
          <w:szCs w:val="22"/>
        </w:rPr>
        <w:t>ProviderID</w:t>
      </w:r>
      <w:proofErr w:type="spellEnd"/>
      <w:r w:rsidR="00B71A97" w:rsidRPr="00B71A97">
        <w:rPr>
          <w:sz w:val="22"/>
          <w:szCs w:val="22"/>
        </w:rPr>
        <w:t>}_{</w:t>
      </w:r>
      <w:proofErr w:type="spellStart"/>
      <w:r w:rsidR="00B71A97" w:rsidRPr="00B71A97">
        <w:rPr>
          <w:sz w:val="22"/>
          <w:szCs w:val="22"/>
        </w:rPr>
        <w:t>CommunityID</w:t>
      </w:r>
      <w:proofErr w:type="spellEnd"/>
      <w:r w:rsidR="00B71A97" w:rsidRPr="00B71A97">
        <w:rPr>
          <w:sz w:val="22"/>
          <w:szCs w:val="22"/>
        </w:rPr>
        <w:t xml:space="preserve">}_ </w:t>
      </w:r>
      <w:proofErr w:type="spellStart"/>
      <w:r w:rsidR="00B71A97">
        <w:rPr>
          <w:sz w:val="22"/>
          <w:szCs w:val="22"/>
        </w:rPr>
        <w:t>CCaH</w:t>
      </w:r>
      <w:proofErr w:type="spellEnd"/>
      <w:r w:rsidR="00B71A97" w:rsidRPr="00B71A97">
        <w:rPr>
          <w:sz w:val="22"/>
          <w:szCs w:val="22"/>
        </w:rPr>
        <w:t xml:space="preserve"> _{YYYYMMDD}.pdf</w:t>
      </w:r>
    </w:p>
    <w:p w14:paraId="156E894E" w14:textId="06F781F2" w:rsidR="00663244" w:rsidRPr="005B306A" w:rsidRDefault="00386FEA" w:rsidP="00CE5743">
      <w:pPr>
        <w:pStyle w:val="ListParagraph"/>
        <w:numPr>
          <w:ilvl w:val="0"/>
          <w:numId w:val="20"/>
        </w:numPr>
        <w:spacing w:after="120" w:line="276" w:lineRule="auto"/>
        <w:ind w:left="1440"/>
        <w:contextualSpacing w:val="0"/>
        <w:jc w:val="both"/>
        <w:rPr>
          <w:sz w:val="22"/>
          <w:szCs w:val="22"/>
        </w:rPr>
      </w:pPr>
      <w:r w:rsidRPr="005B306A">
        <w:rPr>
          <w:sz w:val="22"/>
          <w:szCs w:val="22"/>
        </w:rPr>
        <w:t xml:space="preserve">Include </w:t>
      </w:r>
      <w:r w:rsidR="00355D3F" w:rsidRPr="005B306A">
        <w:rPr>
          <w:sz w:val="22"/>
          <w:szCs w:val="22"/>
        </w:rPr>
        <w:t xml:space="preserve">all </w:t>
      </w:r>
      <w:r w:rsidRPr="005B306A">
        <w:rPr>
          <w:sz w:val="22"/>
          <w:szCs w:val="22"/>
        </w:rPr>
        <w:t>exhibits within the single PDF; use bookmarks or an exhibit list.</w:t>
      </w:r>
    </w:p>
    <w:p w14:paraId="7D3042D4" w14:textId="50A080E9" w:rsidR="0078250B" w:rsidRPr="00CE5743" w:rsidRDefault="0078250B" w:rsidP="00CE5743">
      <w:pPr>
        <w:pStyle w:val="ListParagraph"/>
        <w:numPr>
          <w:ilvl w:val="0"/>
          <w:numId w:val="25"/>
        </w:numPr>
        <w:spacing w:after="120" w:line="276" w:lineRule="auto"/>
        <w:ind w:left="360"/>
        <w:contextualSpacing w:val="0"/>
        <w:rPr>
          <w:b/>
          <w:bCs/>
        </w:rPr>
      </w:pPr>
      <w:r w:rsidRPr="00CE5743">
        <w:rPr>
          <w:b/>
          <w:bCs/>
        </w:rPr>
        <w:t>Application Fee &amp; Submission</w:t>
      </w:r>
    </w:p>
    <w:p w14:paraId="021DDEC2" w14:textId="77777777" w:rsidR="00B1173E" w:rsidRPr="00B1173E" w:rsidRDefault="00B1173E" w:rsidP="00B1173E">
      <w:pPr>
        <w:spacing w:after="120" w:line="276" w:lineRule="auto"/>
        <w:jc w:val="both"/>
        <w:rPr>
          <w:b/>
          <w:bCs/>
          <w:sz w:val="22"/>
          <w:szCs w:val="22"/>
        </w:rPr>
      </w:pPr>
      <w:r w:rsidRPr="00B1173E">
        <w:rPr>
          <w:b/>
          <w:bCs/>
          <w:sz w:val="22"/>
          <w:szCs w:val="22"/>
        </w:rPr>
        <w:t xml:space="preserve">Fee: </w:t>
      </w:r>
    </w:p>
    <w:p w14:paraId="4EF75E77" w14:textId="74315D0D" w:rsidR="00B1173E" w:rsidRPr="00B1173E" w:rsidRDefault="00B1173E" w:rsidP="00B1173E">
      <w:pPr>
        <w:spacing w:after="120" w:line="276" w:lineRule="auto"/>
        <w:jc w:val="both"/>
        <w:rPr>
          <w:sz w:val="22"/>
          <w:szCs w:val="22"/>
        </w:rPr>
      </w:pPr>
      <w:r w:rsidRPr="00B1173E">
        <w:rPr>
          <w:sz w:val="22"/>
          <w:szCs w:val="22"/>
        </w:rPr>
        <w:t>$</w:t>
      </w:r>
      <w:r w:rsidR="00AA2D34">
        <w:rPr>
          <w:sz w:val="22"/>
          <w:szCs w:val="22"/>
        </w:rPr>
        <w:t>5</w:t>
      </w:r>
      <w:r w:rsidRPr="00B1173E">
        <w:rPr>
          <w:sz w:val="22"/>
          <w:szCs w:val="22"/>
        </w:rPr>
        <w:t>00.00 check payable to:</w:t>
      </w:r>
    </w:p>
    <w:p w14:paraId="02EFD899" w14:textId="77777777" w:rsidR="00B1173E" w:rsidRPr="00B1173E" w:rsidRDefault="00B1173E" w:rsidP="00B1173E">
      <w:pPr>
        <w:spacing w:after="120" w:line="276" w:lineRule="auto"/>
        <w:jc w:val="both"/>
        <w:rPr>
          <w:sz w:val="22"/>
          <w:szCs w:val="22"/>
        </w:rPr>
      </w:pPr>
      <w:r w:rsidRPr="00B1173E">
        <w:rPr>
          <w:sz w:val="22"/>
          <w:szCs w:val="22"/>
        </w:rPr>
        <w:t>North Carolina Department of Insurance</w:t>
      </w:r>
    </w:p>
    <w:p w14:paraId="46551623" w14:textId="77777777" w:rsidR="00B1173E" w:rsidRPr="00B1173E" w:rsidRDefault="00B1173E" w:rsidP="00B1173E">
      <w:pPr>
        <w:spacing w:after="120" w:line="276" w:lineRule="auto"/>
        <w:jc w:val="both"/>
        <w:rPr>
          <w:b/>
          <w:bCs/>
          <w:sz w:val="22"/>
          <w:szCs w:val="22"/>
        </w:rPr>
      </w:pPr>
      <w:r w:rsidRPr="00B1173E">
        <w:rPr>
          <w:b/>
          <w:bCs/>
          <w:sz w:val="22"/>
          <w:szCs w:val="22"/>
        </w:rPr>
        <w:t>Mailing Address (USPS):</w:t>
      </w:r>
    </w:p>
    <w:p w14:paraId="493F0B2B" w14:textId="77777777" w:rsidR="00B1173E" w:rsidRPr="00B1173E" w:rsidRDefault="00B1173E" w:rsidP="00B1173E">
      <w:pPr>
        <w:spacing w:after="120" w:line="276" w:lineRule="auto"/>
        <w:jc w:val="both"/>
        <w:rPr>
          <w:sz w:val="22"/>
          <w:szCs w:val="22"/>
        </w:rPr>
      </w:pPr>
      <w:r w:rsidRPr="00B1173E">
        <w:rPr>
          <w:sz w:val="22"/>
          <w:szCs w:val="22"/>
        </w:rPr>
        <w:t>North Carolina Department of Insurance</w:t>
      </w:r>
    </w:p>
    <w:p w14:paraId="129C41EC" w14:textId="77777777" w:rsidR="00B1173E" w:rsidRPr="00B1173E" w:rsidRDefault="00B1173E" w:rsidP="00B1173E">
      <w:pPr>
        <w:spacing w:after="120" w:line="276" w:lineRule="auto"/>
        <w:jc w:val="both"/>
        <w:rPr>
          <w:sz w:val="22"/>
          <w:szCs w:val="22"/>
        </w:rPr>
      </w:pPr>
      <w:r w:rsidRPr="00B1173E">
        <w:rPr>
          <w:sz w:val="22"/>
          <w:szCs w:val="22"/>
        </w:rPr>
        <w:t>Financial Oversight &amp; Special Entities Division</w:t>
      </w:r>
    </w:p>
    <w:p w14:paraId="0F99B149" w14:textId="77777777" w:rsidR="00B1173E" w:rsidRPr="00B1173E" w:rsidRDefault="00B1173E" w:rsidP="00B1173E">
      <w:pPr>
        <w:spacing w:after="120" w:line="276" w:lineRule="auto"/>
        <w:jc w:val="both"/>
        <w:rPr>
          <w:sz w:val="22"/>
          <w:szCs w:val="22"/>
        </w:rPr>
      </w:pPr>
      <w:r w:rsidRPr="00B1173E">
        <w:rPr>
          <w:sz w:val="22"/>
          <w:szCs w:val="22"/>
        </w:rPr>
        <w:t>1203 Mail Service Center</w:t>
      </w:r>
    </w:p>
    <w:p w14:paraId="1632F9FD" w14:textId="77777777" w:rsidR="00B1173E" w:rsidRPr="00B1173E" w:rsidRDefault="00B1173E" w:rsidP="00B1173E">
      <w:pPr>
        <w:spacing w:after="120" w:line="276" w:lineRule="auto"/>
        <w:jc w:val="both"/>
        <w:rPr>
          <w:sz w:val="22"/>
          <w:szCs w:val="22"/>
        </w:rPr>
      </w:pPr>
      <w:r w:rsidRPr="00B1173E">
        <w:rPr>
          <w:sz w:val="22"/>
          <w:szCs w:val="22"/>
        </w:rPr>
        <w:t>Raleigh, NC 27699-1203</w:t>
      </w:r>
    </w:p>
    <w:p w14:paraId="3CAD28CA" w14:textId="77777777" w:rsidR="00B1173E" w:rsidRPr="00B1173E" w:rsidRDefault="00B1173E" w:rsidP="00B1173E">
      <w:pPr>
        <w:spacing w:after="120" w:line="276" w:lineRule="auto"/>
        <w:jc w:val="both"/>
        <w:rPr>
          <w:b/>
          <w:bCs/>
          <w:sz w:val="22"/>
          <w:szCs w:val="22"/>
        </w:rPr>
      </w:pPr>
      <w:r w:rsidRPr="00B1173E">
        <w:rPr>
          <w:b/>
          <w:bCs/>
          <w:sz w:val="22"/>
          <w:szCs w:val="22"/>
        </w:rPr>
        <w:t xml:space="preserve">Overnight Delivery: </w:t>
      </w:r>
    </w:p>
    <w:p w14:paraId="5A02AAF8" w14:textId="77777777" w:rsidR="00B1173E" w:rsidRPr="00B1173E" w:rsidRDefault="00B1173E" w:rsidP="00B1173E">
      <w:pPr>
        <w:spacing w:after="120" w:line="276" w:lineRule="auto"/>
        <w:jc w:val="both"/>
        <w:rPr>
          <w:sz w:val="22"/>
          <w:szCs w:val="22"/>
        </w:rPr>
      </w:pPr>
      <w:r w:rsidRPr="00B1173E">
        <w:rPr>
          <w:sz w:val="22"/>
          <w:szCs w:val="22"/>
        </w:rPr>
        <w:t>3200 Beechleaf Court</w:t>
      </w:r>
    </w:p>
    <w:p w14:paraId="3365C0EA" w14:textId="77777777" w:rsidR="00B1173E" w:rsidRPr="00B1173E" w:rsidRDefault="00B1173E" w:rsidP="00B1173E">
      <w:pPr>
        <w:spacing w:after="120" w:line="276" w:lineRule="auto"/>
        <w:jc w:val="both"/>
        <w:rPr>
          <w:sz w:val="22"/>
          <w:szCs w:val="22"/>
        </w:rPr>
      </w:pPr>
      <w:r w:rsidRPr="00B1173E">
        <w:rPr>
          <w:sz w:val="22"/>
          <w:szCs w:val="22"/>
        </w:rPr>
        <w:t>Raleigh, NC 27604</w:t>
      </w:r>
    </w:p>
    <w:p w14:paraId="61A69C29" w14:textId="77777777" w:rsidR="00B1173E" w:rsidRPr="00B1173E" w:rsidRDefault="00B1173E" w:rsidP="00B1173E">
      <w:pPr>
        <w:spacing w:after="120" w:line="276" w:lineRule="auto"/>
        <w:jc w:val="both"/>
        <w:rPr>
          <w:b/>
          <w:bCs/>
          <w:sz w:val="22"/>
          <w:szCs w:val="22"/>
        </w:rPr>
      </w:pPr>
      <w:r w:rsidRPr="00B1173E">
        <w:rPr>
          <w:b/>
          <w:bCs/>
          <w:sz w:val="22"/>
          <w:szCs w:val="22"/>
        </w:rPr>
        <w:t xml:space="preserve">Electronic Submission: </w:t>
      </w:r>
    </w:p>
    <w:p w14:paraId="6A55B218" w14:textId="77777777" w:rsidR="00B1173E" w:rsidRDefault="00B1173E" w:rsidP="00B1173E">
      <w:pPr>
        <w:spacing w:after="120" w:line="276" w:lineRule="auto"/>
      </w:pPr>
      <w:r w:rsidRPr="002E61D4">
        <w:rPr>
          <w:sz w:val="22"/>
          <w:szCs w:val="22"/>
        </w:rPr>
        <w:t xml:space="preserve">Email completed PDF to: </w:t>
      </w:r>
      <w:hyperlink r:id="rId8" w:history="1">
        <w:r w:rsidRPr="00B1173E">
          <w:rPr>
            <w:rStyle w:val="Hyperlink"/>
            <w:color w:val="auto"/>
            <w:sz w:val="22"/>
            <w:szCs w:val="22"/>
          </w:rPr>
          <w:t>SpecialEntitiesSubmissions@ncdoi.gov</w:t>
        </w:r>
      </w:hyperlink>
      <w:r w:rsidRPr="00B1173E">
        <w:t xml:space="preserve"> </w:t>
      </w:r>
    </w:p>
    <w:p w14:paraId="7BDBE676" w14:textId="77777777" w:rsidR="0078250B" w:rsidRPr="00CE5743" w:rsidRDefault="0078250B" w:rsidP="00CE5743">
      <w:pPr>
        <w:spacing w:before="360" w:after="120" w:line="276" w:lineRule="auto"/>
        <w:rPr>
          <w:b/>
          <w:bCs/>
          <w:sz w:val="26"/>
          <w:szCs w:val="26"/>
        </w:rPr>
      </w:pPr>
      <w:r w:rsidRPr="00CE5743">
        <w:rPr>
          <w:b/>
          <w:bCs/>
          <w:sz w:val="26"/>
          <w:szCs w:val="26"/>
        </w:rPr>
        <w:t>Review &amp; Ongoing Reporting</w:t>
      </w:r>
    </w:p>
    <w:p w14:paraId="3DF0131E" w14:textId="77777777" w:rsidR="00CE5743" w:rsidRPr="002C1421" w:rsidRDefault="00CE5743" w:rsidP="00CE5743">
      <w:pPr>
        <w:pStyle w:val="ListParagraph"/>
        <w:numPr>
          <w:ilvl w:val="0"/>
          <w:numId w:val="2"/>
        </w:numPr>
        <w:spacing w:after="120" w:line="276" w:lineRule="auto"/>
        <w:contextualSpacing w:val="0"/>
        <w:jc w:val="both"/>
        <w:rPr>
          <w:sz w:val="22"/>
          <w:szCs w:val="22"/>
        </w:rPr>
      </w:pPr>
      <w:r w:rsidRPr="002C1421">
        <w:rPr>
          <w:sz w:val="22"/>
          <w:szCs w:val="22"/>
        </w:rPr>
        <w:t xml:space="preserve">The Commissioner will review this application </w:t>
      </w:r>
      <w:proofErr w:type="gramStart"/>
      <w:r w:rsidRPr="002C1421">
        <w:rPr>
          <w:sz w:val="22"/>
          <w:szCs w:val="22"/>
        </w:rPr>
        <w:t>consistent</w:t>
      </w:r>
      <w:proofErr w:type="gramEnd"/>
      <w:r w:rsidRPr="002C1421">
        <w:rPr>
          <w:sz w:val="22"/>
          <w:szCs w:val="22"/>
        </w:rPr>
        <w:t xml:space="preserve"> with N.C. Gen. Stat. § 58-64A-70.</w:t>
      </w:r>
    </w:p>
    <w:p w14:paraId="59739A82" w14:textId="38F3FDD5" w:rsidR="00CE5743" w:rsidRDefault="00CE5743" w:rsidP="00CE5743">
      <w:pPr>
        <w:numPr>
          <w:ilvl w:val="0"/>
          <w:numId w:val="2"/>
        </w:numPr>
        <w:spacing w:after="120" w:line="276" w:lineRule="auto"/>
        <w:jc w:val="both"/>
        <w:rPr>
          <w:sz w:val="22"/>
          <w:szCs w:val="22"/>
        </w:rPr>
      </w:pPr>
      <w:r w:rsidRPr="002C1421">
        <w:rPr>
          <w:sz w:val="22"/>
          <w:szCs w:val="22"/>
        </w:rPr>
        <w:t xml:space="preserve">If a </w:t>
      </w:r>
      <w:r w:rsidR="00705879">
        <w:rPr>
          <w:sz w:val="22"/>
          <w:szCs w:val="22"/>
        </w:rPr>
        <w:t>CC</w:t>
      </w:r>
      <w:r w:rsidR="00A5225D">
        <w:rPr>
          <w:sz w:val="22"/>
          <w:szCs w:val="22"/>
        </w:rPr>
        <w:t>a</w:t>
      </w:r>
      <w:r w:rsidR="00705879">
        <w:rPr>
          <w:sz w:val="22"/>
          <w:szCs w:val="22"/>
        </w:rPr>
        <w:t>H</w:t>
      </w:r>
      <w:r w:rsidR="00B1173E">
        <w:rPr>
          <w:sz w:val="22"/>
          <w:szCs w:val="22"/>
        </w:rPr>
        <w:t xml:space="preserve"> License</w:t>
      </w:r>
      <w:r w:rsidRPr="002C1421">
        <w:rPr>
          <w:sz w:val="22"/>
          <w:szCs w:val="22"/>
        </w:rPr>
        <w:t xml:space="preserve"> is issued, the provider must file periodic </w:t>
      </w:r>
      <w:r w:rsidR="00B1173E">
        <w:rPr>
          <w:sz w:val="22"/>
          <w:szCs w:val="22"/>
        </w:rPr>
        <w:t xml:space="preserve">reports </w:t>
      </w:r>
      <w:r w:rsidRPr="002C1421">
        <w:rPr>
          <w:sz w:val="22"/>
          <w:szCs w:val="22"/>
        </w:rPr>
        <w:t xml:space="preserve">in a form </w:t>
      </w:r>
      <w:r>
        <w:rPr>
          <w:sz w:val="22"/>
          <w:szCs w:val="22"/>
        </w:rPr>
        <w:t xml:space="preserve">and frequency </w:t>
      </w:r>
      <w:r w:rsidRPr="002C1421">
        <w:rPr>
          <w:sz w:val="22"/>
          <w:szCs w:val="22"/>
        </w:rPr>
        <w:t>prescribed by the Commissioner, as required by N.C. Gen. Stat. § 58-64A-</w:t>
      </w:r>
      <w:r w:rsidR="00B1173E">
        <w:rPr>
          <w:sz w:val="22"/>
          <w:szCs w:val="22"/>
        </w:rPr>
        <w:t>185(e)</w:t>
      </w:r>
      <w:r w:rsidRPr="002C1421">
        <w:rPr>
          <w:sz w:val="22"/>
          <w:szCs w:val="22"/>
        </w:rPr>
        <w:t>.</w:t>
      </w:r>
    </w:p>
    <w:p w14:paraId="16126484" w14:textId="77777777" w:rsidR="00CE5743" w:rsidRDefault="00CE5743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F31F2E8" w14:textId="323C96D8" w:rsidR="00243D3E" w:rsidRPr="00CE5743" w:rsidRDefault="00243D3E" w:rsidP="00CE5743">
      <w:pPr>
        <w:pStyle w:val="Heading1"/>
        <w:numPr>
          <w:ilvl w:val="0"/>
          <w:numId w:val="1"/>
        </w:numPr>
        <w:rPr>
          <w:sz w:val="26"/>
          <w:szCs w:val="26"/>
        </w:rPr>
      </w:pPr>
      <w:r w:rsidRPr="00CE5743">
        <w:rPr>
          <w:sz w:val="26"/>
          <w:szCs w:val="26"/>
        </w:rPr>
        <w:lastRenderedPageBreak/>
        <w:t>GENERAL INFORMATION</w:t>
      </w:r>
    </w:p>
    <w:p w14:paraId="7ABF77B2" w14:textId="77777777" w:rsidR="00681D1E" w:rsidRDefault="00681D1E" w:rsidP="00CE5743">
      <w:pPr>
        <w:pStyle w:val="Heading2"/>
      </w:pPr>
      <w:r>
        <w:t>Applicant Information</w:t>
      </w:r>
    </w:p>
    <w:p w14:paraId="1E5FD8E2" w14:textId="2E426A80" w:rsidR="00681D1E" w:rsidRDefault="00D83C3C" w:rsidP="00681D1E">
      <w:pPr>
        <w:spacing w:after="120"/>
        <w:jc w:val="both"/>
        <w:rPr>
          <w:sz w:val="22"/>
          <w:szCs w:val="22"/>
        </w:rPr>
      </w:pPr>
      <w:r w:rsidRPr="00D83C3C">
        <w:rPr>
          <w:sz w:val="22"/>
          <w:szCs w:val="22"/>
        </w:rPr>
        <w:t>Provide the Applicant’s full legal name</w:t>
      </w:r>
      <w:r>
        <w:rPr>
          <w:sz w:val="22"/>
          <w:szCs w:val="22"/>
        </w:rPr>
        <w:t xml:space="preserve"> and </w:t>
      </w:r>
      <w:r w:rsidRPr="00D83C3C">
        <w:rPr>
          <w:sz w:val="22"/>
          <w:szCs w:val="22"/>
        </w:rPr>
        <w:t>business address</w:t>
      </w:r>
      <w:r>
        <w:rPr>
          <w:sz w:val="22"/>
          <w:szCs w:val="22"/>
        </w:rPr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7B7B7"/>
          <w:insideV w:val="none" w:sz="0" w:space="0" w:color="auto"/>
        </w:tblBorders>
        <w:tblLayout w:type="fixed"/>
        <w:tblCellMar>
          <w:top w:w="144" w:type="dxa"/>
          <w:left w:w="173" w:type="dxa"/>
          <w:bottom w:w="144" w:type="dxa"/>
          <w:right w:w="173" w:type="dxa"/>
        </w:tblCellMar>
        <w:tblLook w:val="04A0" w:firstRow="1" w:lastRow="0" w:firstColumn="1" w:lastColumn="0" w:noHBand="0" w:noVBand="1"/>
        <w:tblCaption w:val="Applicant Information Table"/>
        <w:tblDescription w:val="Two-column table for applicant identification (labels left, entry fields right)."/>
      </w:tblPr>
      <w:tblGrid>
        <w:gridCol w:w="3276"/>
        <w:gridCol w:w="6084"/>
      </w:tblGrid>
      <w:tr w:rsidR="00681D1E" w14:paraId="580D379C" w14:textId="77777777" w:rsidTr="003A6585">
        <w:trPr>
          <w:tblHeader/>
        </w:trPr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9D3F446" w14:textId="77777777" w:rsidR="00681D1E" w:rsidRPr="00294287" w:rsidRDefault="00681D1E" w:rsidP="003A6585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Field</w:t>
            </w:r>
          </w:p>
        </w:tc>
        <w:tc>
          <w:tcPr>
            <w:tcW w:w="3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34EFB59" w14:textId="2D5A66C3" w:rsidR="00681D1E" w:rsidRPr="00294287" w:rsidRDefault="00681D1E" w:rsidP="003A6585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 xml:space="preserve">Information to </w:t>
            </w:r>
            <w:r w:rsidR="00D83C3C">
              <w:rPr>
                <w:b/>
                <w:bCs/>
                <w:sz w:val="22"/>
                <w:szCs w:val="22"/>
              </w:rPr>
              <w:t>P</w:t>
            </w:r>
            <w:r w:rsidRPr="00294287">
              <w:rPr>
                <w:b/>
                <w:bCs/>
                <w:sz w:val="22"/>
                <w:szCs w:val="22"/>
              </w:rPr>
              <w:t>rovide</w:t>
            </w:r>
          </w:p>
        </w:tc>
      </w:tr>
      <w:tr w:rsidR="00681D1E" w14:paraId="34A90C66" w14:textId="77777777" w:rsidTr="003A6585">
        <w:tc>
          <w:tcPr>
            <w:tcW w:w="1750" w:type="pct"/>
            <w:tcBorders>
              <w:top w:val="single" w:sz="4" w:space="0" w:color="auto"/>
              <w:bottom w:val="nil"/>
            </w:tcBorders>
          </w:tcPr>
          <w:p w14:paraId="0E1B30F2" w14:textId="77777777" w:rsidR="00681D1E" w:rsidRPr="00294287" w:rsidRDefault="00681D1E" w:rsidP="003A6585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Applicant (Legal Name)</w:t>
            </w:r>
          </w:p>
        </w:tc>
        <w:sdt>
          <w:sdtPr>
            <w:rPr>
              <w:sz w:val="22"/>
              <w:szCs w:val="22"/>
            </w:rPr>
            <w:alias w:val="ApplicantLegalName"/>
            <w:tag w:val="ApplicantLegalName"/>
            <w:id w:val="94141916"/>
            <w:placeholder>
              <w:docPart w:val="C4F17372612F4AD583EAAD590418DDCA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auto"/>
                  <w:bottom w:val="single" w:sz="4" w:space="0" w:color="B7B7B7"/>
                </w:tcBorders>
              </w:tcPr>
              <w:p w14:paraId="44315C27" w14:textId="518329FF" w:rsidR="00681D1E" w:rsidRPr="00294287" w:rsidRDefault="00FA6872" w:rsidP="003A6585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681D1E" w14:paraId="4984C1FD" w14:textId="77777777" w:rsidTr="003A6585">
        <w:tc>
          <w:tcPr>
            <w:tcW w:w="1750" w:type="pct"/>
            <w:tcBorders>
              <w:top w:val="nil"/>
              <w:bottom w:val="nil"/>
            </w:tcBorders>
          </w:tcPr>
          <w:p w14:paraId="544D82CA" w14:textId="77777777" w:rsidR="00681D1E" w:rsidRPr="00294287" w:rsidRDefault="00681D1E" w:rsidP="003A6585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Business Address (Line 1)</w:t>
            </w:r>
          </w:p>
        </w:tc>
        <w:sdt>
          <w:sdtPr>
            <w:rPr>
              <w:sz w:val="22"/>
              <w:szCs w:val="22"/>
            </w:rPr>
            <w:alias w:val="ApplicantAddress1"/>
            <w:tag w:val="ApplicantAddress1"/>
            <w:id w:val="-318887316"/>
            <w:placeholder>
              <w:docPart w:val="7E59F223C53B4EFCAFC3EC194451A4B1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3C9F6224" w14:textId="72B60F6F" w:rsidR="00681D1E" w:rsidRPr="00294287" w:rsidRDefault="00FA6872" w:rsidP="003A6585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681D1E" w14:paraId="6BB63224" w14:textId="77777777" w:rsidTr="003A6585">
        <w:tc>
          <w:tcPr>
            <w:tcW w:w="1750" w:type="pct"/>
            <w:tcBorders>
              <w:top w:val="nil"/>
              <w:bottom w:val="nil"/>
            </w:tcBorders>
          </w:tcPr>
          <w:p w14:paraId="0512E89F" w14:textId="77777777" w:rsidR="00681D1E" w:rsidRPr="00294287" w:rsidRDefault="00681D1E" w:rsidP="003A6585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Business Address (Line 2)</w:t>
            </w:r>
          </w:p>
        </w:tc>
        <w:sdt>
          <w:sdtPr>
            <w:rPr>
              <w:sz w:val="22"/>
              <w:szCs w:val="22"/>
            </w:rPr>
            <w:alias w:val="AppliantAddress2"/>
            <w:tag w:val="ApplicantAddress2"/>
            <w:id w:val="-124325654"/>
            <w:placeholder>
              <w:docPart w:val="037DDE73D20F4C6DB592CA860F44C069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4172C9D8" w14:textId="76E9071E" w:rsidR="00681D1E" w:rsidRPr="00294287" w:rsidRDefault="00FA6872" w:rsidP="003A6585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681D1E" w14:paraId="215757CE" w14:textId="77777777" w:rsidTr="003A6585">
        <w:tc>
          <w:tcPr>
            <w:tcW w:w="1750" w:type="pct"/>
            <w:tcBorders>
              <w:top w:val="nil"/>
              <w:bottom w:val="nil"/>
            </w:tcBorders>
          </w:tcPr>
          <w:p w14:paraId="47AE84A4" w14:textId="77777777" w:rsidR="00681D1E" w:rsidRPr="00294287" w:rsidRDefault="00681D1E" w:rsidP="003A6585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City</w:t>
            </w:r>
          </w:p>
        </w:tc>
        <w:sdt>
          <w:sdtPr>
            <w:rPr>
              <w:sz w:val="22"/>
              <w:szCs w:val="22"/>
            </w:rPr>
            <w:alias w:val="ApplicantCity"/>
            <w:tag w:val="ApplicantCity"/>
            <w:id w:val="-130018350"/>
            <w:placeholder>
              <w:docPart w:val="C1AB6E6A890941B99F46F97E9979A17D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0D236145" w14:textId="16DC4D39" w:rsidR="00681D1E" w:rsidRPr="00294287" w:rsidRDefault="00B71A97" w:rsidP="003A6585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681D1E" w14:paraId="74073550" w14:textId="77777777" w:rsidTr="003A6585">
        <w:tc>
          <w:tcPr>
            <w:tcW w:w="1750" w:type="pct"/>
            <w:tcBorders>
              <w:top w:val="nil"/>
              <w:bottom w:val="nil"/>
            </w:tcBorders>
          </w:tcPr>
          <w:p w14:paraId="2ED0351B" w14:textId="77777777" w:rsidR="00681D1E" w:rsidRPr="00294287" w:rsidRDefault="00681D1E" w:rsidP="003A6585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State</w:t>
            </w:r>
          </w:p>
        </w:tc>
        <w:sdt>
          <w:sdtPr>
            <w:rPr>
              <w:sz w:val="22"/>
              <w:szCs w:val="22"/>
            </w:rPr>
            <w:alias w:val="ApplicantState"/>
            <w:tag w:val="ApplicantState"/>
            <w:id w:val="-1402746844"/>
            <w:placeholder>
              <w:docPart w:val="B4839F131EF644BE979AD7A171498D09"/>
            </w:placeholder>
            <w:showingPlcHdr/>
            <w:comboBox>
              <w:listItem w:displayText="AL" w:value="AL"/>
              <w:listItem w:displayText="AK" w:value="AK"/>
              <w:listItem w:displayText="AZ" w:value="AZ"/>
              <w:listItem w:displayText="AR" w:value="AR"/>
              <w:listItem w:displayText="CA" w:value="CA"/>
              <w:listItem w:displayText="CO" w:value="CO"/>
              <w:listItem w:displayText="CT" w:value="CT"/>
              <w:listItem w:displayText="DC" w:value="DC"/>
              <w:listItem w:displayText="DE" w:value="DE"/>
              <w:listItem w:displayText="FL" w:value="FL"/>
              <w:listItem w:displayText="GA" w:value="GA"/>
              <w:listItem w:displayText="HI" w:value="HI"/>
              <w:listItem w:displayText="IA" w:value="IA"/>
              <w:listItem w:displayText="ID" w:value="ID"/>
              <w:listItem w:displayText="IL" w:value="IL"/>
              <w:listItem w:displayText="IN" w:value="IN"/>
              <w:listItem w:displayText="KS" w:value="KS"/>
              <w:listItem w:displayText="KY" w:value="KY"/>
              <w:listItem w:displayText="LA" w:value="LA"/>
              <w:listItem w:displayText="MA" w:value="MA"/>
              <w:listItem w:displayText="MD" w:value="MD"/>
              <w:listItem w:displayText="ME" w:value="ME"/>
              <w:listItem w:displayText="MI" w:value="MI"/>
              <w:listItem w:displayText="MN" w:value="MN"/>
              <w:listItem w:displayText="MO" w:value="MO"/>
              <w:listItem w:displayText="MS" w:value="MS"/>
              <w:listItem w:displayText="MT" w:value="MT"/>
              <w:listItem w:displayText="NC" w:value="NC"/>
              <w:listItem w:displayText="ND" w:value="ND"/>
              <w:listItem w:displayText="NE" w:value="NE"/>
              <w:listItem w:displayText="NH" w:value="NH"/>
              <w:listItem w:displayText="NJ" w:value="NJ"/>
              <w:listItem w:displayText="NM" w:value="NM"/>
              <w:listItem w:displayText="NV" w:value="NV"/>
              <w:listItem w:displayText="NY" w:value="NY"/>
              <w:listItem w:displayText="OH" w:value="OH"/>
              <w:listItem w:displayText="OK" w:value="OK"/>
              <w:listItem w:displayText="OR" w:value="OR"/>
              <w:listItem w:displayText="PA" w:value="PA"/>
              <w:listItem w:displayText="PR" w:value="PR"/>
              <w:listItem w:displayText="RI" w:value="RI"/>
              <w:listItem w:displayText="SC" w:value="SC"/>
              <w:listItem w:displayText="SD" w:value="SD"/>
              <w:listItem w:displayText="TN" w:value="TN"/>
              <w:listItem w:displayText="TX" w:value="TX"/>
              <w:listItem w:displayText="UT" w:value="UT"/>
              <w:listItem w:displayText="VA" w:value="VA"/>
              <w:listItem w:displayText="VT" w:value="VT"/>
              <w:listItem w:displayText="WA" w:value="WA"/>
              <w:listItem w:displayText="WI" w:value="WI"/>
              <w:listItem w:displayText="WV" w:value="WV"/>
              <w:listItem w:displayText="WY" w:value="WY"/>
            </w:comboBox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04921A4A" w14:textId="1905AC98" w:rsidR="00681D1E" w:rsidRPr="00294287" w:rsidRDefault="00B71A97" w:rsidP="003A6585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681D1E" w14:paraId="1B47D657" w14:textId="77777777" w:rsidTr="003A6585">
        <w:tc>
          <w:tcPr>
            <w:tcW w:w="1750" w:type="pct"/>
            <w:tcBorders>
              <w:top w:val="nil"/>
              <w:bottom w:val="nil"/>
            </w:tcBorders>
          </w:tcPr>
          <w:p w14:paraId="53953340" w14:textId="77777777" w:rsidR="00681D1E" w:rsidRPr="00294287" w:rsidRDefault="00681D1E" w:rsidP="003A6585">
            <w:pPr>
              <w:rPr>
                <w:b/>
                <w:bCs/>
                <w:sz w:val="22"/>
                <w:szCs w:val="22"/>
              </w:rPr>
            </w:pPr>
            <w:r w:rsidRPr="00294287">
              <w:rPr>
                <w:b/>
                <w:bCs/>
                <w:sz w:val="22"/>
                <w:szCs w:val="22"/>
              </w:rPr>
              <w:t>Zip Code</w:t>
            </w:r>
          </w:p>
        </w:tc>
        <w:sdt>
          <w:sdtPr>
            <w:rPr>
              <w:sz w:val="22"/>
              <w:szCs w:val="22"/>
            </w:rPr>
            <w:alias w:val="ApplicantZipCode"/>
            <w:tag w:val="ApplicantZipCode"/>
            <w:id w:val="-279107598"/>
            <w:placeholder>
              <w:docPart w:val="7143E84ABE5D456DAF7475B9801FAF5B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1DDBFB63" w14:textId="1A554094" w:rsidR="00681D1E" w:rsidRPr="00294287" w:rsidRDefault="00B71A97" w:rsidP="003A6585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1AFA77DA" w14:textId="4B2C92E6" w:rsidR="00243D3E" w:rsidRDefault="0044404C" w:rsidP="00CE5743">
      <w:pPr>
        <w:pStyle w:val="Heading2"/>
      </w:pPr>
      <w:r w:rsidRPr="00016B90">
        <w:t>Primary Contact for Correspondence</w:t>
      </w:r>
    </w:p>
    <w:p w14:paraId="77364AC3" w14:textId="12830531" w:rsidR="00681D1E" w:rsidRPr="000B0417" w:rsidRDefault="00D83C3C" w:rsidP="00D83C3C">
      <w:pPr>
        <w:keepNext/>
        <w:keepLines/>
        <w:spacing w:before="120" w:after="120"/>
        <w:jc w:val="both"/>
        <w:rPr>
          <w:sz w:val="22"/>
          <w:szCs w:val="22"/>
        </w:rPr>
      </w:pPr>
      <w:bookmarkStart w:id="2" w:name="_Hlk214960770"/>
      <w:r w:rsidRPr="00D83C3C">
        <w:rPr>
          <w:sz w:val="22"/>
          <w:szCs w:val="22"/>
        </w:rPr>
        <w:t xml:space="preserve">Identify the individual to whom all correspondence from the North Carolina Department of </w:t>
      </w:r>
      <w:proofErr w:type="gramStart"/>
      <w:r w:rsidRPr="00D83C3C">
        <w:rPr>
          <w:sz w:val="22"/>
          <w:szCs w:val="22"/>
        </w:rPr>
        <w:t>Insurance (Department)</w:t>
      </w:r>
      <w:proofErr w:type="gramEnd"/>
      <w:r w:rsidRPr="00D83C3C">
        <w:rPr>
          <w:sz w:val="22"/>
          <w:szCs w:val="22"/>
        </w:rPr>
        <w:t xml:space="preserve"> should be directed.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7B7B7"/>
          <w:insideV w:val="none" w:sz="0" w:space="0" w:color="auto"/>
        </w:tblBorders>
        <w:tblLayout w:type="fixed"/>
        <w:tblCellMar>
          <w:top w:w="144" w:type="dxa"/>
          <w:left w:w="173" w:type="dxa"/>
          <w:bottom w:w="144" w:type="dxa"/>
          <w:right w:w="173" w:type="dxa"/>
        </w:tblCellMar>
        <w:tblLook w:val="04A0" w:firstRow="1" w:lastRow="0" w:firstColumn="1" w:lastColumn="0" w:noHBand="0" w:noVBand="1"/>
      </w:tblPr>
      <w:tblGrid>
        <w:gridCol w:w="3276"/>
        <w:gridCol w:w="6084"/>
      </w:tblGrid>
      <w:tr w:rsidR="00681D1E" w14:paraId="0DD61E58" w14:textId="77777777" w:rsidTr="003A6585">
        <w:trPr>
          <w:tblHeader/>
        </w:trPr>
        <w:tc>
          <w:tcPr>
            <w:tcW w:w="1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bookmarkEnd w:id="2"/>
          <w:p w14:paraId="78DF0755" w14:textId="77777777" w:rsidR="00681D1E" w:rsidRPr="000B0417" w:rsidRDefault="00681D1E" w:rsidP="003A6585">
            <w:pPr>
              <w:keepNext/>
              <w:keepLines/>
              <w:rPr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Field</w:t>
            </w:r>
          </w:p>
        </w:tc>
        <w:tc>
          <w:tcPr>
            <w:tcW w:w="3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F2948AF" w14:textId="6D2CC516" w:rsidR="00681D1E" w:rsidRPr="000B0417" w:rsidRDefault="00681D1E" w:rsidP="003A6585">
            <w:pPr>
              <w:keepNext/>
              <w:keepLines/>
              <w:rPr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 xml:space="preserve">Information to </w:t>
            </w:r>
            <w:r w:rsidR="00D83C3C">
              <w:rPr>
                <w:b/>
                <w:bCs/>
                <w:sz w:val="22"/>
                <w:szCs w:val="22"/>
              </w:rPr>
              <w:t>P</w:t>
            </w:r>
            <w:r w:rsidRPr="000B0417">
              <w:rPr>
                <w:b/>
                <w:bCs/>
                <w:sz w:val="22"/>
                <w:szCs w:val="22"/>
              </w:rPr>
              <w:t>rovide</w:t>
            </w:r>
          </w:p>
        </w:tc>
      </w:tr>
      <w:tr w:rsidR="00681D1E" w14:paraId="6A7BA5FF" w14:textId="77777777" w:rsidTr="003A6585">
        <w:tc>
          <w:tcPr>
            <w:tcW w:w="1750" w:type="pct"/>
            <w:tcBorders>
              <w:top w:val="single" w:sz="4" w:space="0" w:color="auto"/>
              <w:bottom w:val="nil"/>
            </w:tcBorders>
          </w:tcPr>
          <w:p w14:paraId="6A56D55B" w14:textId="77777777" w:rsidR="00681D1E" w:rsidRPr="000B0417" w:rsidRDefault="00681D1E" w:rsidP="003A6585">
            <w:pPr>
              <w:rPr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Primary Contact Name</w:t>
            </w:r>
          </w:p>
        </w:tc>
        <w:sdt>
          <w:sdtPr>
            <w:rPr>
              <w:sz w:val="22"/>
              <w:szCs w:val="22"/>
            </w:rPr>
            <w:alias w:val="ContactName"/>
            <w:tag w:val="ContactName"/>
            <w:id w:val="-1216273556"/>
            <w:placeholder>
              <w:docPart w:val="08B41DD791584481ABBF32AACDC7D5A8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auto"/>
                </w:tcBorders>
              </w:tcPr>
              <w:p w14:paraId="2043F786" w14:textId="16C388FB" w:rsidR="00681D1E" w:rsidRPr="000B0417" w:rsidRDefault="007343DF" w:rsidP="003A6585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681D1E" w14:paraId="60A3B9AB" w14:textId="77777777" w:rsidTr="003A6585">
        <w:tc>
          <w:tcPr>
            <w:tcW w:w="1750" w:type="pct"/>
            <w:tcBorders>
              <w:top w:val="nil"/>
              <w:bottom w:val="nil"/>
            </w:tcBorders>
          </w:tcPr>
          <w:p w14:paraId="249C0B12" w14:textId="77777777" w:rsidR="00681D1E" w:rsidRPr="000B0417" w:rsidRDefault="00681D1E" w:rsidP="003A6585">
            <w:pPr>
              <w:rPr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Title</w:t>
            </w:r>
          </w:p>
        </w:tc>
        <w:sdt>
          <w:sdtPr>
            <w:rPr>
              <w:sz w:val="22"/>
              <w:szCs w:val="22"/>
            </w:rPr>
            <w:alias w:val="ContactTitle"/>
            <w:tag w:val="ContactTitle"/>
            <w:id w:val="1194652901"/>
            <w:placeholder>
              <w:docPart w:val="722C23D5C56E4AF0A905513EA86084E5"/>
            </w:placeholder>
            <w:showingPlcHdr/>
            <w:text/>
          </w:sdtPr>
          <w:sdtEndPr/>
          <w:sdtContent>
            <w:tc>
              <w:tcPr>
                <w:tcW w:w="3250" w:type="pct"/>
              </w:tcPr>
              <w:p w14:paraId="11616671" w14:textId="2EF1EE36" w:rsidR="00681D1E" w:rsidRPr="000B0417" w:rsidRDefault="007343DF" w:rsidP="003A6585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681D1E" w14:paraId="00EC5EFB" w14:textId="77777777" w:rsidTr="003A6585">
        <w:tc>
          <w:tcPr>
            <w:tcW w:w="1750" w:type="pct"/>
            <w:tcBorders>
              <w:top w:val="nil"/>
              <w:bottom w:val="nil"/>
            </w:tcBorders>
          </w:tcPr>
          <w:p w14:paraId="0416ACF1" w14:textId="77777777" w:rsidR="00681D1E" w:rsidRPr="000B0417" w:rsidRDefault="00681D1E" w:rsidP="003A6585">
            <w:pPr>
              <w:rPr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Company</w:t>
            </w:r>
          </w:p>
        </w:tc>
        <w:sdt>
          <w:sdtPr>
            <w:rPr>
              <w:sz w:val="22"/>
              <w:szCs w:val="22"/>
            </w:rPr>
            <w:alias w:val="ContactCompany"/>
            <w:tag w:val="ContactCompany"/>
            <w:id w:val="1410347746"/>
            <w:placeholder>
              <w:docPart w:val="3CD6B148806C429DB4D2E92D550F63D5"/>
            </w:placeholder>
            <w:showingPlcHdr/>
            <w:text/>
          </w:sdtPr>
          <w:sdtEndPr/>
          <w:sdtContent>
            <w:tc>
              <w:tcPr>
                <w:tcW w:w="3250" w:type="pct"/>
              </w:tcPr>
              <w:p w14:paraId="74F54887" w14:textId="3488FCC9" w:rsidR="00681D1E" w:rsidRPr="000B0417" w:rsidRDefault="007343DF" w:rsidP="003A6585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681D1E" w14:paraId="69D0678E" w14:textId="77777777" w:rsidTr="003A6585">
        <w:tc>
          <w:tcPr>
            <w:tcW w:w="1750" w:type="pct"/>
            <w:tcBorders>
              <w:top w:val="nil"/>
              <w:bottom w:val="nil"/>
            </w:tcBorders>
          </w:tcPr>
          <w:p w14:paraId="07046115" w14:textId="77777777" w:rsidR="00681D1E" w:rsidRPr="000B0417" w:rsidRDefault="00681D1E" w:rsidP="003A6585">
            <w:pPr>
              <w:rPr>
                <w:b/>
                <w:bCs/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Mailing Address</w:t>
            </w:r>
          </w:p>
        </w:tc>
        <w:sdt>
          <w:sdtPr>
            <w:rPr>
              <w:sz w:val="22"/>
              <w:szCs w:val="22"/>
            </w:rPr>
            <w:alias w:val="ContactAddress"/>
            <w:tag w:val="ContactAddress"/>
            <w:id w:val="1307670079"/>
            <w:placeholder>
              <w:docPart w:val="DE45D684C9314D16956C4C1C38FB1955"/>
            </w:placeholder>
            <w:showingPlcHdr/>
            <w:text/>
          </w:sdtPr>
          <w:sdtEndPr/>
          <w:sdtContent>
            <w:tc>
              <w:tcPr>
                <w:tcW w:w="3250" w:type="pct"/>
              </w:tcPr>
              <w:p w14:paraId="4E0D2850" w14:textId="26D20FC4" w:rsidR="00681D1E" w:rsidRPr="000B0417" w:rsidRDefault="007343DF" w:rsidP="003A6585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681D1E" w14:paraId="31D9F28E" w14:textId="77777777" w:rsidTr="003A6585">
        <w:tc>
          <w:tcPr>
            <w:tcW w:w="1750" w:type="pct"/>
            <w:tcBorders>
              <w:top w:val="nil"/>
              <w:bottom w:val="nil"/>
            </w:tcBorders>
          </w:tcPr>
          <w:p w14:paraId="7B2196B0" w14:textId="77777777" w:rsidR="00681D1E" w:rsidRPr="000B0417" w:rsidRDefault="00681D1E" w:rsidP="003A6585">
            <w:pPr>
              <w:rPr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City</w:t>
            </w:r>
          </w:p>
        </w:tc>
        <w:sdt>
          <w:sdtPr>
            <w:rPr>
              <w:sz w:val="22"/>
              <w:szCs w:val="22"/>
            </w:rPr>
            <w:alias w:val="ContactCity"/>
            <w:tag w:val="ContactCity"/>
            <w:id w:val="-1697459202"/>
            <w:placeholder>
              <w:docPart w:val="7C6977EC412448ADB82DDFB0990577CC"/>
            </w:placeholder>
            <w:showingPlcHdr/>
            <w:text/>
          </w:sdtPr>
          <w:sdtEndPr/>
          <w:sdtContent>
            <w:tc>
              <w:tcPr>
                <w:tcW w:w="3250" w:type="pct"/>
              </w:tcPr>
              <w:p w14:paraId="529ED18D" w14:textId="6BE33E2D" w:rsidR="00681D1E" w:rsidRPr="000B0417" w:rsidRDefault="007343DF" w:rsidP="003A6585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681D1E" w14:paraId="5FA7204C" w14:textId="77777777" w:rsidTr="003A6585">
        <w:tc>
          <w:tcPr>
            <w:tcW w:w="1750" w:type="pct"/>
            <w:tcBorders>
              <w:top w:val="nil"/>
              <w:bottom w:val="nil"/>
            </w:tcBorders>
          </w:tcPr>
          <w:p w14:paraId="113AED62" w14:textId="77777777" w:rsidR="00681D1E" w:rsidRPr="000B0417" w:rsidRDefault="00681D1E" w:rsidP="003A6585">
            <w:pPr>
              <w:rPr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State</w:t>
            </w:r>
          </w:p>
        </w:tc>
        <w:sdt>
          <w:sdtPr>
            <w:rPr>
              <w:sz w:val="22"/>
              <w:szCs w:val="22"/>
            </w:rPr>
            <w:alias w:val="ContactState"/>
            <w:tag w:val="ContactState"/>
            <w:id w:val="373741416"/>
            <w:placeholder>
              <w:docPart w:val="87937BFBE7E24338B5628CEAB64FE52D"/>
            </w:placeholder>
            <w:showingPlcHdr/>
            <w:comboBox>
              <w:listItem w:displayText="AL" w:value="AL"/>
              <w:listItem w:displayText="AK" w:value="AK"/>
              <w:listItem w:displayText="AZ" w:value="AZ"/>
              <w:listItem w:displayText="AR" w:value="AR"/>
              <w:listItem w:displayText="CA" w:value="CA"/>
              <w:listItem w:displayText="CO" w:value="CO"/>
              <w:listItem w:displayText="CT" w:value="CT"/>
              <w:listItem w:displayText="DC" w:value="DC"/>
              <w:listItem w:displayText="DE" w:value="DE"/>
              <w:listItem w:displayText="FL" w:value="FL"/>
              <w:listItem w:displayText="GA" w:value="GA"/>
              <w:listItem w:displayText="HI" w:value="HI"/>
              <w:listItem w:displayText="IA" w:value="IA"/>
              <w:listItem w:displayText="ID" w:value="ID"/>
              <w:listItem w:displayText="IL" w:value="IL"/>
              <w:listItem w:displayText="IN" w:value="IN"/>
              <w:listItem w:displayText="KS" w:value="KS"/>
              <w:listItem w:displayText="KY" w:value="KY"/>
              <w:listItem w:displayText="LA" w:value="LA"/>
              <w:listItem w:displayText="MA" w:value="MA"/>
              <w:listItem w:displayText="MD" w:value="MD"/>
              <w:listItem w:displayText="ME" w:value="ME"/>
              <w:listItem w:displayText="MI" w:value="MI"/>
              <w:listItem w:displayText="MN" w:value="MN"/>
              <w:listItem w:displayText="MO" w:value="MO"/>
              <w:listItem w:displayText="MS" w:value="MS"/>
              <w:listItem w:displayText="MT" w:value="MT"/>
              <w:listItem w:displayText="NC" w:value="NC"/>
              <w:listItem w:displayText="ND" w:value="ND"/>
              <w:listItem w:displayText="NE" w:value="NE"/>
              <w:listItem w:displayText="NH" w:value="NH"/>
              <w:listItem w:displayText="NJ" w:value="NJ"/>
              <w:listItem w:displayText="NM" w:value="NM"/>
              <w:listItem w:displayText="NV" w:value="NV"/>
              <w:listItem w:displayText="NY" w:value="NY"/>
              <w:listItem w:displayText="OH" w:value="OH"/>
              <w:listItem w:displayText="OK" w:value="OK"/>
              <w:listItem w:displayText="OR" w:value="OR"/>
              <w:listItem w:displayText="PA" w:value="PA"/>
              <w:listItem w:displayText="PR" w:value="PR"/>
              <w:listItem w:displayText="RI" w:value="RI"/>
              <w:listItem w:displayText="SC" w:value="SC"/>
              <w:listItem w:displayText="SD" w:value="SD"/>
              <w:listItem w:displayText="TN" w:value="TN"/>
              <w:listItem w:displayText="TX" w:value="TX"/>
              <w:listItem w:displayText="UT" w:value="UT"/>
              <w:listItem w:displayText="VA" w:value="VA"/>
              <w:listItem w:displayText="VT" w:value="VT"/>
              <w:listItem w:displayText="WA" w:value="WA"/>
              <w:listItem w:displayText="WI" w:value="WI"/>
              <w:listItem w:displayText="WV" w:value="WV"/>
              <w:listItem w:displayText="WY" w:value="WY"/>
            </w:comboBox>
          </w:sdtPr>
          <w:sdtEndPr/>
          <w:sdtContent>
            <w:tc>
              <w:tcPr>
                <w:tcW w:w="3250" w:type="pct"/>
              </w:tcPr>
              <w:p w14:paraId="1CB17A22" w14:textId="3B6B0E88" w:rsidR="00681D1E" w:rsidRPr="000B0417" w:rsidRDefault="007343DF" w:rsidP="003A6585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681D1E" w14:paraId="3650C76F" w14:textId="77777777" w:rsidTr="003A6585">
        <w:tc>
          <w:tcPr>
            <w:tcW w:w="1750" w:type="pct"/>
            <w:tcBorders>
              <w:top w:val="nil"/>
              <w:bottom w:val="nil"/>
            </w:tcBorders>
          </w:tcPr>
          <w:p w14:paraId="298EFB6C" w14:textId="77777777" w:rsidR="00681D1E" w:rsidRPr="000B0417" w:rsidRDefault="00681D1E" w:rsidP="003A6585">
            <w:pPr>
              <w:rPr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Zip Code</w:t>
            </w:r>
          </w:p>
        </w:tc>
        <w:sdt>
          <w:sdtPr>
            <w:rPr>
              <w:sz w:val="22"/>
              <w:szCs w:val="22"/>
            </w:rPr>
            <w:alias w:val="ContactZipCode"/>
            <w:tag w:val="ContactZipCode"/>
            <w:id w:val="608710553"/>
            <w:placeholder>
              <w:docPart w:val="88A92A3795E64F78B626823DAFD58974"/>
            </w:placeholder>
            <w:showingPlcHdr/>
            <w:text/>
          </w:sdtPr>
          <w:sdtEndPr/>
          <w:sdtContent>
            <w:tc>
              <w:tcPr>
                <w:tcW w:w="3250" w:type="pct"/>
              </w:tcPr>
              <w:p w14:paraId="6D5022B7" w14:textId="253D1807" w:rsidR="00681D1E" w:rsidRPr="000B0417" w:rsidRDefault="007343DF" w:rsidP="003A6585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681D1E" w14:paraId="067860F1" w14:textId="77777777" w:rsidTr="003A6585">
        <w:tc>
          <w:tcPr>
            <w:tcW w:w="1750" w:type="pct"/>
            <w:tcBorders>
              <w:top w:val="nil"/>
              <w:bottom w:val="nil"/>
            </w:tcBorders>
          </w:tcPr>
          <w:p w14:paraId="53FFB807" w14:textId="77777777" w:rsidR="00681D1E" w:rsidRPr="000B0417" w:rsidRDefault="00681D1E" w:rsidP="003A6585">
            <w:pPr>
              <w:rPr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Phone</w:t>
            </w:r>
          </w:p>
        </w:tc>
        <w:sdt>
          <w:sdtPr>
            <w:rPr>
              <w:sz w:val="22"/>
              <w:szCs w:val="22"/>
            </w:rPr>
            <w:alias w:val="ContactPhone"/>
            <w:tag w:val="ContactPhone"/>
            <w:id w:val="1272209855"/>
            <w:placeholder>
              <w:docPart w:val="B9F13B4025704DB1877CB3A53EE84FF1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bottom w:val="single" w:sz="4" w:space="0" w:color="B7B7B7"/>
                </w:tcBorders>
              </w:tcPr>
              <w:p w14:paraId="1443C20E" w14:textId="3A7E1B01" w:rsidR="00681D1E" w:rsidRPr="000B0417" w:rsidRDefault="007343DF" w:rsidP="003A65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681D1E" w14:paraId="5F4563C9" w14:textId="77777777" w:rsidTr="003A6585">
        <w:tc>
          <w:tcPr>
            <w:tcW w:w="1750" w:type="pct"/>
            <w:tcBorders>
              <w:top w:val="nil"/>
              <w:bottom w:val="nil"/>
            </w:tcBorders>
          </w:tcPr>
          <w:p w14:paraId="532BA676" w14:textId="77777777" w:rsidR="00681D1E" w:rsidRPr="000B0417" w:rsidRDefault="00681D1E" w:rsidP="003A6585">
            <w:pPr>
              <w:rPr>
                <w:sz w:val="22"/>
                <w:szCs w:val="22"/>
              </w:rPr>
            </w:pPr>
            <w:r w:rsidRPr="000B0417">
              <w:rPr>
                <w:b/>
                <w:bCs/>
                <w:sz w:val="22"/>
                <w:szCs w:val="22"/>
              </w:rPr>
              <w:t>Email</w:t>
            </w:r>
          </w:p>
        </w:tc>
        <w:sdt>
          <w:sdtPr>
            <w:rPr>
              <w:sz w:val="22"/>
              <w:szCs w:val="22"/>
            </w:rPr>
            <w:alias w:val="ContactEmail"/>
            <w:tag w:val="ContactEmail"/>
            <w:id w:val="876589247"/>
            <w:placeholder>
              <w:docPart w:val="CB9AD1C611B343AE8BA6AA4579BD454E"/>
            </w:placeholder>
            <w:showingPlcHdr/>
            <w:text/>
          </w:sdtPr>
          <w:sdtEndPr/>
          <w:sdtContent>
            <w:tc>
              <w:tcPr>
                <w:tcW w:w="3250" w:type="pct"/>
                <w:tcBorders>
                  <w:top w:val="single" w:sz="4" w:space="0" w:color="B7B7B7"/>
                  <w:bottom w:val="single" w:sz="4" w:space="0" w:color="B7B7B7"/>
                </w:tcBorders>
              </w:tcPr>
              <w:p w14:paraId="4C9DDD73" w14:textId="21A5BEAE" w:rsidR="00681D1E" w:rsidRPr="000B0417" w:rsidRDefault="007343DF" w:rsidP="003A6585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54BFA6ED" w14:textId="2D955B7A" w:rsidR="00F21747" w:rsidRDefault="00F6329E" w:rsidP="00CE5743">
      <w:pPr>
        <w:pStyle w:val="Heading2"/>
      </w:pPr>
      <w:r>
        <w:lastRenderedPageBreak/>
        <w:t>Program Information and Contracts to be Offered</w:t>
      </w:r>
    </w:p>
    <w:p w14:paraId="2A691CA7" w14:textId="39DEAE02" w:rsidR="00681D1E" w:rsidRDefault="00F6329E" w:rsidP="00681D1E">
      <w:pPr>
        <w:spacing w:before="120" w:after="120"/>
        <w:rPr>
          <w:sz w:val="22"/>
          <w:szCs w:val="22"/>
        </w:rPr>
      </w:pPr>
      <w:bookmarkStart w:id="3" w:name="_Hlk214960819"/>
      <w:r>
        <w:rPr>
          <w:sz w:val="22"/>
          <w:szCs w:val="22"/>
        </w:rPr>
        <w:t xml:space="preserve">Provide the following information related to the </w:t>
      </w:r>
      <w:r w:rsidR="00A5225D">
        <w:rPr>
          <w:sz w:val="22"/>
          <w:szCs w:val="22"/>
        </w:rPr>
        <w:t xml:space="preserve">proposed </w:t>
      </w:r>
      <w:r>
        <w:rPr>
          <w:sz w:val="22"/>
          <w:szCs w:val="22"/>
        </w:rPr>
        <w:t>CC</w:t>
      </w:r>
      <w:r w:rsidR="00A5225D">
        <w:rPr>
          <w:sz w:val="22"/>
          <w:szCs w:val="22"/>
        </w:rPr>
        <w:t>a</w:t>
      </w:r>
      <w:r>
        <w:rPr>
          <w:sz w:val="22"/>
          <w:szCs w:val="22"/>
        </w:rPr>
        <w:t>H program.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7B7B7"/>
          <w:insideV w:val="none" w:sz="0" w:space="0" w:color="auto"/>
        </w:tblBorders>
        <w:tblCellMar>
          <w:top w:w="144" w:type="dxa"/>
          <w:left w:w="173" w:type="dxa"/>
          <w:bottom w:w="144" w:type="dxa"/>
          <w:right w:w="173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F6329E" w:rsidRPr="00153F8F" w14:paraId="592E4D47" w14:textId="77777777" w:rsidTr="00F6329E">
        <w:trPr>
          <w:tblHeader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0DCA54C" w14:textId="77777777" w:rsidR="00F6329E" w:rsidRPr="00F6329E" w:rsidRDefault="00F6329E" w:rsidP="00C75E0D">
            <w:pPr>
              <w:rPr>
                <w:sz w:val="22"/>
                <w:szCs w:val="22"/>
              </w:rPr>
            </w:pPr>
            <w:r w:rsidRPr="00F6329E">
              <w:rPr>
                <w:b/>
                <w:bCs/>
                <w:sz w:val="22"/>
                <w:szCs w:val="22"/>
              </w:rPr>
              <w:t>Field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BBE28C1" w14:textId="2B279EDA" w:rsidR="00F6329E" w:rsidRPr="00F6329E" w:rsidRDefault="00F6329E" w:rsidP="00C75E0D">
            <w:pPr>
              <w:rPr>
                <w:sz w:val="22"/>
                <w:szCs w:val="22"/>
              </w:rPr>
            </w:pPr>
            <w:r w:rsidRPr="00F6329E">
              <w:rPr>
                <w:b/>
                <w:bCs/>
                <w:sz w:val="22"/>
                <w:szCs w:val="22"/>
              </w:rPr>
              <w:t>Information to Provide</w:t>
            </w:r>
          </w:p>
        </w:tc>
      </w:tr>
      <w:tr w:rsidR="00F6329E" w:rsidRPr="00153F8F" w14:paraId="53688F8A" w14:textId="77777777" w:rsidTr="00F6329E">
        <w:tc>
          <w:tcPr>
            <w:tcW w:w="2500" w:type="pct"/>
            <w:tcBorders>
              <w:top w:val="single" w:sz="4" w:space="0" w:color="auto"/>
              <w:bottom w:val="nil"/>
            </w:tcBorders>
          </w:tcPr>
          <w:p w14:paraId="60577C7A" w14:textId="094D4A33" w:rsidR="00F6329E" w:rsidRPr="00F6329E" w:rsidRDefault="00F6329E" w:rsidP="00C75E0D">
            <w:pPr>
              <w:rPr>
                <w:b/>
                <w:bCs/>
                <w:sz w:val="22"/>
                <w:szCs w:val="22"/>
              </w:rPr>
            </w:pPr>
            <w:r w:rsidRPr="00F6329E">
              <w:rPr>
                <w:b/>
                <w:bCs/>
                <w:sz w:val="22"/>
                <w:szCs w:val="22"/>
              </w:rPr>
              <w:t>Number of proposed CC</w:t>
            </w:r>
            <w:r w:rsidR="00A5225D">
              <w:rPr>
                <w:b/>
                <w:bCs/>
                <w:sz w:val="22"/>
                <w:szCs w:val="22"/>
              </w:rPr>
              <w:t>a</w:t>
            </w:r>
            <w:r w:rsidRPr="00F6329E">
              <w:rPr>
                <w:b/>
                <w:bCs/>
                <w:sz w:val="22"/>
                <w:szCs w:val="22"/>
              </w:rPr>
              <w:t>H members</w:t>
            </w:r>
          </w:p>
        </w:tc>
        <w:sdt>
          <w:sdtPr>
            <w:rPr>
              <w:sz w:val="22"/>
              <w:szCs w:val="22"/>
            </w:rPr>
            <w:alias w:val="#CCAH Members"/>
            <w:tag w:val="#CCAH Members"/>
            <w:id w:val="2125961599"/>
            <w:placeholder>
              <w:docPart w:val="06678EF9C6F748E2A7D43BB5C4E50D99"/>
            </w:placeholder>
            <w:showingPlcHdr/>
            <w:text/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</w:tcBorders>
              </w:tcPr>
              <w:p w14:paraId="174F2C70" w14:textId="7BCA8154" w:rsidR="00F6329E" w:rsidRPr="00F6329E" w:rsidRDefault="007343DF" w:rsidP="00C75E0D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F6329E" w:rsidRPr="00153F8F" w14:paraId="1CB823C3" w14:textId="77777777" w:rsidTr="00F6329E"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14:paraId="6D578C94" w14:textId="77777777" w:rsidR="00F6329E" w:rsidRPr="00F6329E" w:rsidRDefault="00F6329E" w:rsidP="00C75E0D">
            <w:pPr>
              <w:rPr>
                <w:b/>
                <w:bCs/>
                <w:sz w:val="22"/>
                <w:szCs w:val="22"/>
              </w:rPr>
            </w:pPr>
            <w:r w:rsidRPr="00F6329E">
              <w:rPr>
                <w:b/>
                <w:bCs/>
                <w:sz w:val="22"/>
                <w:szCs w:val="22"/>
              </w:rPr>
              <w:t>Type A (Life Care)</w:t>
            </w:r>
          </w:p>
        </w:tc>
        <w:sdt>
          <w:sdtPr>
            <w:rPr>
              <w:sz w:val="22"/>
              <w:szCs w:val="22"/>
            </w:rPr>
            <w:alias w:val="TypeA"/>
            <w:tag w:val="TypeA"/>
            <w:id w:val="-59403384"/>
            <w:placeholder>
              <w:docPart w:val="C6228ECF050F45BFB0505A03590BE5AC"/>
            </w:placeholder>
            <w:showingPlcHdr/>
            <w:comboBox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500" w:type="pct"/>
                <w:vAlign w:val="center"/>
              </w:tcPr>
              <w:p w14:paraId="52B8F5BD" w14:textId="32AC2351" w:rsidR="00F6329E" w:rsidRPr="00F6329E" w:rsidRDefault="007343DF" w:rsidP="00C75E0D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F6329E" w:rsidRPr="00153F8F" w14:paraId="1D1164BE" w14:textId="77777777" w:rsidTr="00F6329E"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14:paraId="5F40A9FC" w14:textId="77777777" w:rsidR="00F6329E" w:rsidRPr="00F6329E" w:rsidRDefault="00F6329E" w:rsidP="00C75E0D">
            <w:pPr>
              <w:rPr>
                <w:b/>
                <w:bCs/>
                <w:sz w:val="22"/>
                <w:szCs w:val="22"/>
              </w:rPr>
            </w:pPr>
            <w:r w:rsidRPr="00F6329E">
              <w:rPr>
                <w:b/>
                <w:bCs/>
                <w:sz w:val="22"/>
                <w:szCs w:val="22"/>
              </w:rPr>
              <w:t>Type B (Modified)</w:t>
            </w:r>
          </w:p>
        </w:tc>
        <w:sdt>
          <w:sdtPr>
            <w:rPr>
              <w:sz w:val="22"/>
              <w:szCs w:val="22"/>
            </w:rPr>
            <w:alias w:val="Type B"/>
            <w:tag w:val="Type B"/>
            <w:id w:val="-187141942"/>
            <w:placeholder>
              <w:docPart w:val="45D96753531344D9A2953F94C9A9D348"/>
            </w:placeholder>
            <w:showingPlcHdr/>
            <w:comboBox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500" w:type="pct"/>
                <w:vAlign w:val="center"/>
              </w:tcPr>
              <w:p w14:paraId="4EC60096" w14:textId="20A9B510" w:rsidR="00F6329E" w:rsidRPr="00F6329E" w:rsidRDefault="007343DF" w:rsidP="00C75E0D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F6329E" w:rsidRPr="00153F8F" w14:paraId="41BDE5AB" w14:textId="77777777" w:rsidTr="00F6329E"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14:paraId="3F52963B" w14:textId="77777777" w:rsidR="00F6329E" w:rsidRPr="00F6329E" w:rsidRDefault="00F6329E" w:rsidP="00C75E0D">
            <w:pPr>
              <w:rPr>
                <w:sz w:val="22"/>
                <w:szCs w:val="22"/>
              </w:rPr>
            </w:pPr>
            <w:r w:rsidRPr="00F6329E">
              <w:rPr>
                <w:b/>
                <w:bCs/>
                <w:sz w:val="22"/>
                <w:szCs w:val="22"/>
              </w:rPr>
              <w:t>Type C (Fee for Service)</w:t>
            </w:r>
          </w:p>
        </w:tc>
        <w:sdt>
          <w:sdtPr>
            <w:rPr>
              <w:sz w:val="22"/>
              <w:szCs w:val="22"/>
            </w:rPr>
            <w:alias w:val="Type C"/>
            <w:tag w:val="Type C"/>
            <w:id w:val="1442571713"/>
            <w:placeholder>
              <w:docPart w:val="4FBE3A9C660042C3A28018E621A03186"/>
            </w:placeholder>
            <w:showingPlcHdr/>
            <w:comboBox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500" w:type="pct"/>
                <w:vAlign w:val="center"/>
              </w:tcPr>
              <w:p w14:paraId="5E5A1AAA" w14:textId="2C93C7BB" w:rsidR="00F6329E" w:rsidRPr="00F6329E" w:rsidRDefault="007343DF" w:rsidP="00C75E0D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F6329E" w:rsidRPr="00153F8F" w14:paraId="6DF2B65F" w14:textId="77777777" w:rsidTr="00F6329E"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14:paraId="2D2098E7" w14:textId="77777777" w:rsidR="00F6329E" w:rsidRPr="00F6329E" w:rsidRDefault="00F6329E" w:rsidP="00C75E0D">
            <w:pPr>
              <w:rPr>
                <w:sz w:val="22"/>
                <w:szCs w:val="22"/>
              </w:rPr>
            </w:pPr>
            <w:r w:rsidRPr="00F6329E">
              <w:rPr>
                <w:b/>
                <w:bCs/>
                <w:sz w:val="22"/>
                <w:szCs w:val="22"/>
              </w:rPr>
              <w:t>Entrance Fee Nonrefundable</w:t>
            </w:r>
          </w:p>
        </w:tc>
        <w:sdt>
          <w:sdtPr>
            <w:rPr>
              <w:sz w:val="22"/>
              <w:szCs w:val="22"/>
            </w:rPr>
            <w:alias w:val="Nonrefundable"/>
            <w:tag w:val="Nonrefundable"/>
            <w:id w:val="-1999803377"/>
            <w:placeholder>
              <w:docPart w:val="D66171CE576049239BC4EFBBA8DAD922"/>
            </w:placeholder>
            <w:showingPlcHdr/>
            <w:comboBox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500" w:type="pct"/>
                <w:tcBorders>
                  <w:bottom w:val="single" w:sz="4" w:space="0" w:color="B7B7B7"/>
                </w:tcBorders>
                <w:vAlign w:val="center"/>
              </w:tcPr>
              <w:p w14:paraId="5696B035" w14:textId="1BBF6EBC" w:rsidR="00F6329E" w:rsidRPr="00F6329E" w:rsidRDefault="007343DF" w:rsidP="00C75E0D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F6329E" w:rsidRPr="00153F8F" w14:paraId="2318C62B" w14:textId="77777777" w:rsidTr="00F6329E"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14:paraId="134B418B" w14:textId="77777777" w:rsidR="00F6329E" w:rsidRPr="00F6329E" w:rsidRDefault="00F6329E" w:rsidP="00C75E0D">
            <w:pPr>
              <w:rPr>
                <w:sz w:val="22"/>
                <w:szCs w:val="22"/>
              </w:rPr>
            </w:pPr>
            <w:r w:rsidRPr="00F6329E">
              <w:rPr>
                <w:b/>
                <w:bCs/>
                <w:sz w:val="22"/>
                <w:szCs w:val="22"/>
              </w:rPr>
              <w:t>Entrance Fee Refundable</w:t>
            </w:r>
          </w:p>
        </w:tc>
        <w:sdt>
          <w:sdtPr>
            <w:rPr>
              <w:sz w:val="22"/>
              <w:szCs w:val="22"/>
            </w:rPr>
            <w:alias w:val="Refundable"/>
            <w:tag w:val="Refundable"/>
            <w:id w:val="-636644954"/>
            <w:placeholder>
              <w:docPart w:val="5254EA8FE67E471490E64028F1CDECC5"/>
            </w:placeholder>
            <w:showingPlcHdr/>
            <w:comboBox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500" w:type="pct"/>
                <w:tcBorders>
                  <w:top w:val="single" w:sz="4" w:space="0" w:color="B7B7B7"/>
                  <w:bottom w:val="single" w:sz="4" w:space="0" w:color="B7B7B7"/>
                </w:tcBorders>
                <w:vAlign w:val="center"/>
              </w:tcPr>
              <w:p w14:paraId="491E1BAE" w14:textId="6E9FCF80" w:rsidR="00F6329E" w:rsidRPr="00F6329E" w:rsidRDefault="007343DF" w:rsidP="00C75E0D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bookmarkEnd w:id="3"/>
    <w:p w14:paraId="005B1770" w14:textId="3BC3906F" w:rsidR="00243D3E" w:rsidRDefault="00F6329E" w:rsidP="00CE5743">
      <w:pPr>
        <w:pStyle w:val="Heading2"/>
      </w:pPr>
      <w:r>
        <w:t>Home Care Services</w:t>
      </w:r>
    </w:p>
    <w:p w14:paraId="30BEE654" w14:textId="67E14366" w:rsidR="00681D1E" w:rsidRDefault="00F6329E" w:rsidP="000C178F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681D1E" w:rsidRPr="000B0417">
        <w:rPr>
          <w:sz w:val="22"/>
          <w:szCs w:val="22"/>
        </w:rPr>
        <w:t xml:space="preserve">rovide </w:t>
      </w:r>
      <w:r>
        <w:rPr>
          <w:sz w:val="22"/>
          <w:szCs w:val="22"/>
        </w:rPr>
        <w:t>the following i</w:t>
      </w:r>
      <w:r w:rsidR="00681D1E" w:rsidRPr="000B0417">
        <w:rPr>
          <w:sz w:val="22"/>
          <w:szCs w:val="22"/>
        </w:rPr>
        <w:t>nformation</w:t>
      </w:r>
      <w:r w:rsidR="00AA2D34">
        <w:rPr>
          <w:sz w:val="22"/>
          <w:szCs w:val="22"/>
        </w:rPr>
        <w:t xml:space="preserve"> related to the licensed home care agency </w:t>
      </w:r>
      <w:r w:rsidR="000C178F">
        <w:rPr>
          <w:sz w:val="22"/>
          <w:szCs w:val="22"/>
        </w:rPr>
        <w:t>that</w:t>
      </w:r>
      <w:r w:rsidR="00AA2D34">
        <w:rPr>
          <w:sz w:val="22"/>
          <w:szCs w:val="22"/>
        </w:rPr>
        <w:t xml:space="preserve"> will provide home care services to </w:t>
      </w:r>
      <w:r w:rsidR="000C178F">
        <w:rPr>
          <w:sz w:val="22"/>
          <w:szCs w:val="22"/>
        </w:rPr>
        <w:t xml:space="preserve">CCaH members </w:t>
      </w:r>
      <w:r w:rsidR="00AA2D34">
        <w:rPr>
          <w:sz w:val="22"/>
          <w:szCs w:val="22"/>
        </w:rPr>
        <w:t>under the proposed CCaH program.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7B7B7"/>
          <w:insideV w:val="none" w:sz="0" w:space="0" w:color="auto"/>
        </w:tblBorders>
        <w:tblCellMar>
          <w:top w:w="144" w:type="dxa"/>
          <w:left w:w="173" w:type="dxa"/>
          <w:bottom w:w="144" w:type="dxa"/>
          <w:right w:w="173" w:type="dxa"/>
        </w:tblCellMar>
        <w:tblLook w:val="04A0" w:firstRow="1" w:lastRow="0" w:firstColumn="1" w:lastColumn="0" w:noHBand="0" w:noVBand="1"/>
      </w:tblPr>
      <w:tblGrid>
        <w:gridCol w:w="4500"/>
        <w:gridCol w:w="4860"/>
      </w:tblGrid>
      <w:tr w:rsidR="00F6329E" w:rsidRPr="00153F8F" w14:paraId="544AD9EA" w14:textId="77777777" w:rsidTr="00F6329E">
        <w:trPr>
          <w:tblHeader/>
        </w:trPr>
        <w:tc>
          <w:tcPr>
            <w:tcW w:w="2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D900C1A" w14:textId="77777777" w:rsidR="00F6329E" w:rsidRPr="00F6329E" w:rsidRDefault="00F6329E" w:rsidP="00C75E0D">
            <w:pPr>
              <w:rPr>
                <w:sz w:val="22"/>
                <w:szCs w:val="22"/>
              </w:rPr>
            </w:pPr>
            <w:r w:rsidRPr="00F6329E">
              <w:rPr>
                <w:b/>
                <w:bCs/>
                <w:sz w:val="22"/>
                <w:szCs w:val="22"/>
              </w:rPr>
              <w:t>Field</w:t>
            </w:r>
          </w:p>
        </w:tc>
        <w:tc>
          <w:tcPr>
            <w:tcW w:w="2596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A2D3B5B" w14:textId="18F89313" w:rsidR="00F6329E" w:rsidRPr="00F6329E" w:rsidRDefault="00F6329E" w:rsidP="00C75E0D">
            <w:pPr>
              <w:rPr>
                <w:sz w:val="22"/>
                <w:szCs w:val="22"/>
              </w:rPr>
            </w:pPr>
            <w:r w:rsidRPr="00F6329E">
              <w:rPr>
                <w:b/>
                <w:bCs/>
                <w:sz w:val="22"/>
                <w:szCs w:val="22"/>
              </w:rPr>
              <w:t xml:space="preserve">Information to </w:t>
            </w:r>
            <w:r w:rsidR="000C178F">
              <w:rPr>
                <w:b/>
                <w:bCs/>
                <w:sz w:val="22"/>
                <w:szCs w:val="22"/>
              </w:rPr>
              <w:t>P</w:t>
            </w:r>
            <w:r w:rsidRPr="00F6329E">
              <w:rPr>
                <w:b/>
                <w:bCs/>
                <w:sz w:val="22"/>
                <w:szCs w:val="22"/>
              </w:rPr>
              <w:t>rovide</w:t>
            </w:r>
          </w:p>
        </w:tc>
      </w:tr>
      <w:tr w:rsidR="00F6329E" w:rsidRPr="00153F8F" w14:paraId="22F6566E" w14:textId="77777777" w:rsidTr="00F6329E">
        <w:tc>
          <w:tcPr>
            <w:tcW w:w="2404" w:type="pct"/>
            <w:tcBorders>
              <w:top w:val="single" w:sz="4" w:space="0" w:color="auto"/>
              <w:bottom w:val="nil"/>
            </w:tcBorders>
          </w:tcPr>
          <w:p w14:paraId="5696C744" w14:textId="78B54DD6" w:rsidR="00F6329E" w:rsidRPr="00F6329E" w:rsidRDefault="00F6329E" w:rsidP="00C75E0D">
            <w:pPr>
              <w:rPr>
                <w:sz w:val="22"/>
                <w:szCs w:val="22"/>
              </w:rPr>
            </w:pPr>
            <w:r w:rsidRPr="00F6329E">
              <w:rPr>
                <w:b/>
                <w:bCs/>
                <w:sz w:val="22"/>
                <w:szCs w:val="22"/>
              </w:rPr>
              <w:t>Name of Licensed Home Care Agency</w:t>
            </w:r>
          </w:p>
        </w:tc>
        <w:sdt>
          <w:sdtPr>
            <w:rPr>
              <w:sz w:val="22"/>
              <w:szCs w:val="22"/>
            </w:rPr>
            <w:alias w:val="AgencyName"/>
            <w:tag w:val="AgencyName"/>
            <w:id w:val="-729380345"/>
            <w:placeholder>
              <w:docPart w:val="0E1F56FD756A4C1EAD5D04977B9275E6"/>
            </w:placeholder>
            <w:showingPlcHdr/>
            <w:text/>
          </w:sdtPr>
          <w:sdtEndPr/>
          <w:sdtContent>
            <w:tc>
              <w:tcPr>
                <w:tcW w:w="2596" w:type="pct"/>
                <w:tcBorders>
                  <w:top w:val="single" w:sz="4" w:space="0" w:color="auto"/>
                </w:tcBorders>
              </w:tcPr>
              <w:p w14:paraId="71674CB3" w14:textId="453E4A12" w:rsidR="00F6329E" w:rsidRPr="00F6329E" w:rsidRDefault="007343DF" w:rsidP="00C75E0D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F6329E" w:rsidRPr="00153F8F" w14:paraId="39D8CCA3" w14:textId="77777777" w:rsidTr="00F6329E">
        <w:tc>
          <w:tcPr>
            <w:tcW w:w="2404" w:type="pct"/>
            <w:tcBorders>
              <w:top w:val="nil"/>
              <w:bottom w:val="nil"/>
            </w:tcBorders>
          </w:tcPr>
          <w:p w14:paraId="5F5E86E9" w14:textId="77777777" w:rsidR="00F6329E" w:rsidRPr="00F6329E" w:rsidRDefault="00F6329E" w:rsidP="00C75E0D">
            <w:pPr>
              <w:rPr>
                <w:b/>
                <w:bCs/>
                <w:sz w:val="22"/>
                <w:szCs w:val="22"/>
              </w:rPr>
            </w:pPr>
            <w:r w:rsidRPr="00F6329E">
              <w:rPr>
                <w:b/>
                <w:bCs/>
                <w:sz w:val="22"/>
                <w:szCs w:val="22"/>
              </w:rPr>
              <w:t>Mailing Address</w:t>
            </w:r>
          </w:p>
        </w:tc>
        <w:sdt>
          <w:sdtPr>
            <w:rPr>
              <w:sz w:val="22"/>
              <w:szCs w:val="22"/>
            </w:rPr>
            <w:alias w:val="AgencyAddress"/>
            <w:tag w:val="AgencyAddress"/>
            <w:id w:val="486519160"/>
            <w:placeholder>
              <w:docPart w:val="4C02366EA9764A8E9710CCFE8294ADB7"/>
            </w:placeholder>
            <w:showingPlcHdr/>
            <w:text/>
          </w:sdtPr>
          <w:sdtEndPr/>
          <w:sdtContent>
            <w:tc>
              <w:tcPr>
                <w:tcW w:w="2596" w:type="pct"/>
              </w:tcPr>
              <w:p w14:paraId="486A8763" w14:textId="33F948B9" w:rsidR="00F6329E" w:rsidRPr="00F6329E" w:rsidRDefault="007343DF" w:rsidP="00C75E0D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F6329E" w:rsidRPr="00153F8F" w14:paraId="7A1661E1" w14:textId="77777777" w:rsidTr="00F6329E">
        <w:tc>
          <w:tcPr>
            <w:tcW w:w="2404" w:type="pct"/>
            <w:tcBorders>
              <w:top w:val="nil"/>
              <w:bottom w:val="nil"/>
            </w:tcBorders>
          </w:tcPr>
          <w:p w14:paraId="4D2F63BA" w14:textId="77777777" w:rsidR="00F6329E" w:rsidRPr="00F6329E" w:rsidRDefault="00F6329E" w:rsidP="00C75E0D">
            <w:pPr>
              <w:rPr>
                <w:sz w:val="22"/>
                <w:szCs w:val="22"/>
              </w:rPr>
            </w:pPr>
            <w:r w:rsidRPr="00F6329E">
              <w:rPr>
                <w:b/>
                <w:bCs/>
                <w:sz w:val="22"/>
                <w:szCs w:val="22"/>
              </w:rPr>
              <w:t>City</w:t>
            </w:r>
          </w:p>
        </w:tc>
        <w:sdt>
          <w:sdtPr>
            <w:rPr>
              <w:sz w:val="22"/>
              <w:szCs w:val="22"/>
            </w:rPr>
            <w:alias w:val="AgencyCity"/>
            <w:tag w:val="AgencyCity"/>
            <w:id w:val="-1176502813"/>
            <w:placeholder>
              <w:docPart w:val="52E34442FBD841A58657BF78A733B844"/>
            </w:placeholder>
            <w:showingPlcHdr/>
            <w:text/>
          </w:sdtPr>
          <w:sdtEndPr/>
          <w:sdtContent>
            <w:tc>
              <w:tcPr>
                <w:tcW w:w="2596" w:type="pct"/>
              </w:tcPr>
              <w:p w14:paraId="2E11C098" w14:textId="280EBB97" w:rsidR="00F6329E" w:rsidRPr="00F6329E" w:rsidRDefault="007343DF" w:rsidP="00C75E0D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F6329E" w:rsidRPr="00153F8F" w14:paraId="0C182AFF" w14:textId="77777777" w:rsidTr="00F6329E">
        <w:tc>
          <w:tcPr>
            <w:tcW w:w="2404" w:type="pct"/>
            <w:tcBorders>
              <w:top w:val="nil"/>
              <w:bottom w:val="nil"/>
            </w:tcBorders>
          </w:tcPr>
          <w:p w14:paraId="47B5ECB3" w14:textId="77777777" w:rsidR="00F6329E" w:rsidRPr="00F6329E" w:rsidRDefault="00F6329E" w:rsidP="00C75E0D">
            <w:pPr>
              <w:rPr>
                <w:sz w:val="22"/>
                <w:szCs w:val="22"/>
              </w:rPr>
            </w:pPr>
            <w:r w:rsidRPr="00F6329E">
              <w:rPr>
                <w:b/>
                <w:bCs/>
                <w:sz w:val="22"/>
                <w:szCs w:val="22"/>
              </w:rPr>
              <w:t>State</w:t>
            </w:r>
          </w:p>
        </w:tc>
        <w:sdt>
          <w:sdtPr>
            <w:rPr>
              <w:sz w:val="22"/>
              <w:szCs w:val="22"/>
            </w:rPr>
            <w:alias w:val="AgencyState"/>
            <w:tag w:val="AgencyState"/>
            <w:id w:val="1454675796"/>
            <w:placeholder>
              <w:docPart w:val="0E0661AF74E64CD5A13067C3998B44CC"/>
            </w:placeholder>
            <w:showingPlcHdr/>
            <w:comboBox>
              <w:listItem w:displayText="AL" w:value="AL"/>
              <w:listItem w:displayText="AK" w:value="AK"/>
              <w:listItem w:displayText="AZ" w:value="AZ"/>
              <w:listItem w:displayText="AR" w:value="AR"/>
              <w:listItem w:displayText="CA" w:value="CA"/>
              <w:listItem w:displayText="CO" w:value="CO"/>
              <w:listItem w:displayText="CT" w:value="CT"/>
              <w:listItem w:displayText="DC" w:value="DC"/>
              <w:listItem w:displayText="DE" w:value="DE"/>
              <w:listItem w:displayText="FL" w:value="FL"/>
              <w:listItem w:displayText="GA" w:value="GA"/>
              <w:listItem w:displayText="HI" w:value="HI"/>
              <w:listItem w:displayText="IA" w:value="IA"/>
              <w:listItem w:displayText="ID" w:value="ID"/>
              <w:listItem w:displayText="IL" w:value="IL"/>
              <w:listItem w:displayText="IN" w:value="IN"/>
              <w:listItem w:displayText="KS" w:value="KS"/>
              <w:listItem w:displayText="KY" w:value="KY"/>
              <w:listItem w:displayText="LA" w:value="LA"/>
              <w:listItem w:displayText="MA" w:value="MA"/>
              <w:listItem w:displayText="MD" w:value="MD"/>
              <w:listItem w:displayText="ME" w:value="ME"/>
              <w:listItem w:displayText="MI" w:value="MI"/>
              <w:listItem w:displayText="MN" w:value="MN"/>
              <w:listItem w:displayText="MO" w:value="MO"/>
              <w:listItem w:displayText="MS" w:value="MS"/>
              <w:listItem w:displayText="MT" w:value="MT"/>
              <w:listItem w:displayText="NC" w:value="NC"/>
              <w:listItem w:displayText="ND" w:value="ND"/>
              <w:listItem w:displayText="NE" w:value="NE"/>
              <w:listItem w:displayText="NH" w:value="NH"/>
              <w:listItem w:displayText="NJ" w:value="NJ"/>
              <w:listItem w:displayText="NM" w:value="NM"/>
              <w:listItem w:displayText="NV" w:value="NV"/>
              <w:listItem w:displayText="NY" w:value="NY"/>
              <w:listItem w:displayText="OH" w:value="OH"/>
              <w:listItem w:displayText="OK" w:value="OK"/>
              <w:listItem w:displayText="OR" w:value="OR"/>
              <w:listItem w:displayText="PA" w:value="PA"/>
              <w:listItem w:displayText="PR" w:value="PR"/>
              <w:listItem w:displayText="RI" w:value="RI"/>
              <w:listItem w:displayText="SC" w:value="SC"/>
              <w:listItem w:displayText="SD" w:value="SD"/>
              <w:listItem w:displayText="TN" w:value="TN"/>
              <w:listItem w:displayText="TX" w:value="TX"/>
              <w:listItem w:displayText="UT" w:value="UT"/>
              <w:listItem w:displayText="VA" w:value="VA"/>
              <w:listItem w:displayText="VT" w:value="VT"/>
              <w:listItem w:displayText="WA" w:value="WA"/>
              <w:listItem w:displayText="WI" w:value="WI"/>
              <w:listItem w:displayText="WV" w:value="WV"/>
              <w:listItem w:displayText="WY" w:value="WY"/>
            </w:comboBox>
          </w:sdtPr>
          <w:sdtEndPr/>
          <w:sdtContent>
            <w:tc>
              <w:tcPr>
                <w:tcW w:w="2596" w:type="pct"/>
              </w:tcPr>
              <w:p w14:paraId="29466186" w14:textId="515FB32E" w:rsidR="00F6329E" w:rsidRPr="00F6329E" w:rsidRDefault="007343DF" w:rsidP="00C75E0D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F6329E" w:rsidRPr="00153F8F" w14:paraId="782ECBC6" w14:textId="77777777" w:rsidTr="00F6329E">
        <w:tc>
          <w:tcPr>
            <w:tcW w:w="2404" w:type="pct"/>
            <w:tcBorders>
              <w:top w:val="nil"/>
              <w:bottom w:val="nil"/>
            </w:tcBorders>
          </w:tcPr>
          <w:p w14:paraId="16363FE5" w14:textId="77777777" w:rsidR="00F6329E" w:rsidRPr="00F6329E" w:rsidRDefault="00F6329E" w:rsidP="00C75E0D">
            <w:pPr>
              <w:rPr>
                <w:sz w:val="22"/>
                <w:szCs w:val="22"/>
              </w:rPr>
            </w:pPr>
            <w:r w:rsidRPr="00F6329E">
              <w:rPr>
                <w:b/>
                <w:bCs/>
                <w:sz w:val="22"/>
                <w:szCs w:val="22"/>
              </w:rPr>
              <w:t>Zip Code</w:t>
            </w:r>
          </w:p>
        </w:tc>
        <w:sdt>
          <w:sdtPr>
            <w:rPr>
              <w:sz w:val="22"/>
              <w:szCs w:val="22"/>
            </w:rPr>
            <w:alias w:val="AgencyStateZipCode"/>
            <w:tag w:val="AgencyStateZipCode"/>
            <w:id w:val="-942617105"/>
            <w:placeholder>
              <w:docPart w:val="7B0B6B34A3E84B03A7FC57B5D7CAA399"/>
            </w:placeholder>
            <w:showingPlcHdr/>
            <w:text/>
          </w:sdtPr>
          <w:sdtEndPr/>
          <w:sdtContent>
            <w:tc>
              <w:tcPr>
                <w:tcW w:w="2596" w:type="pct"/>
              </w:tcPr>
              <w:p w14:paraId="3A3E0411" w14:textId="17C8D6B5" w:rsidR="00F6329E" w:rsidRPr="00F6329E" w:rsidRDefault="00B75DD4" w:rsidP="00C75E0D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F6329E" w:rsidRPr="00153F8F" w14:paraId="38131727" w14:textId="77777777" w:rsidTr="00F6329E">
        <w:tc>
          <w:tcPr>
            <w:tcW w:w="2404" w:type="pct"/>
            <w:tcBorders>
              <w:top w:val="nil"/>
              <w:bottom w:val="nil"/>
            </w:tcBorders>
          </w:tcPr>
          <w:p w14:paraId="364C75B3" w14:textId="77777777" w:rsidR="00F6329E" w:rsidRPr="00F6329E" w:rsidRDefault="00F6329E" w:rsidP="00C75E0D">
            <w:pPr>
              <w:rPr>
                <w:sz w:val="22"/>
                <w:szCs w:val="22"/>
              </w:rPr>
            </w:pPr>
            <w:r w:rsidRPr="00F6329E">
              <w:rPr>
                <w:b/>
                <w:bCs/>
                <w:sz w:val="22"/>
                <w:szCs w:val="22"/>
              </w:rPr>
              <w:t>Phone</w:t>
            </w:r>
          </w:p>
        </w:tc>
        <w:sdt>
          <w:sdtPr>
            <w:rPr>
              <w:sz w:val="22"/>
              <w:szCs w:val="22"/>
            </w:rPr>
            <w:alias w:val="AgencyPhone"/>
            <w:tag w:val="AgencyPhone"/>
            <w:id w:val="-1617515239"/>
            <w:placeholder>
              <w:docPart w:val="6C0881DF52DB41498976BAE0AFC60674"/>
            </w:placeholder>
            <w:showingPlcHdr/>
            <w:text/>
          </w:sdtPr>
          <w:sdtEndPr/>
          <w:sdtContent>
            <w:tc>
              <w:tcPr>
                <w:tcW w:w="2596" w:type="pct"/>
                <w:tcBorders>
                  <w:bottom w:val="single" w:sz="4" w:space="0" w:color="B7B7B7"/>
                </w:tcBorders>
              </w:tcPr>
              <w:p w14:paraId="2E4C16CA" w14:textId="7545C10E" w:rsidR="00F6329E" w:rsidRPr="00F6329E" w:rsidRDefault="00B75DD4" w:rsidP="00C75E0D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138033C2" w14:textId="77777777" w:rsidR="00F6329E" w:rsidRDefault="00F6329E" w:rsidP="00681D1E">
      <w:pPr>
        <w:spacing w:before="120" w:after="120"/>
        <w:rPr>
          <w:sz w:val="22"/>
          <w:szCs w:val="22"/>
        </w:rPr>
      </w:pPr>
    </w:p>
    <w:p w14:paraId="32E49088" w14:textId="77777777" w:rsidR="00F6329E" w:rsidRPr="000B0417" w:rsidRDefault="00F6329E" w:rsidP="00681D1E">
      <w:pPr>
        <w:spacing w:before="120" w:after="120"/>
        <w:rPr>
          <w:sz w:val="22"/>
          <w:szCs w:val="22"/>
        </w:rPr>
      </w:pPr>
    </w:p>
    <w:p w14:paraId="1BA65A49" w14:textId="77777777" w:rsidR="00681D1E" w:rsidRDefault="00681D1E" w:rsidP="002D54EB">
      <w:pPr>
        <w:ind w:left="360"/>
      </w:pPr>
    </w:p>
    <w:p w14:paraId="2A430E18" w14:textId="1C84525E" w:rsidR="00243D3E" w:rsidRPr="002149A2" w:rsidRDefault="00243D3E" w:rsidP="002149A2">
      <w:pPr>
        <w:pStyle w:val="Heading1"/>
        <w:keepNext/>
        <w:numPr>
          <w:ilvl w:val="0"/>
          <w:numId w:val="22"/>
        </w:numPr>
        <w:rPr>
          <w:sz w:val="26"/>
          <w:szCs w:val="26"/>
        </w:rPr>
      </w:pPr>
      <w:r w:rsidRPr="002149A2">
        <w:rPr>
          <w:sz w:val="26"/>
          <w:szCs w:val="26"/>
        </w:rPr>
        <w:lastRenderedPageBreak/>
        <w:t>REQUIRED EXHIBITS</w:t>
      </w:r>
    </w:p>
    <w:p w14:paraId="703B637E" w14:textId="20333B1F" w:rsidR="00681D1E" w:rsidRPr="00A81587" w:rsidRDefault="00060BA2" w:rsidP="00F12562">
      <w:pPr>
        <w:keepNext/>
        <w:keepLines/>
        <w:spacing w:after="120" w:line="276" w:lineRule="auto"/>
        <w:jc w:val="both"/>
        <w:rPr>
          <w:i/>
          <w:iCs/>
          <w:sz w:val="22"/>
          <w:szCs w:val="22"/>
        </w:rPr>
      </w:pPr>
      <w:r w:rsidRPr="00060BA2">
        <w:rPr>
          <w:i/>
          <w:iCs/>
          <w:sz w:val="22"/>
          <w:szCs w:val="22"/>
        </w:rPr>
        <w:t>The following exhibits correspond to the information required under N.C. Gen. Stat. § 58-64A-</w:t>
      </w:r>
      <w:r w:rsidR="00705879">
        <w:rPr>
          <w:i/>
          <w:iCs/>
          <w:sz w:val="22"/>
          <w:szCs w:val="22"/>
        </w:rPr>
        <w:t>185</w:t>
      </w:r>
      <w:r w:rsidRPr="00060BA2">
        <w:rPr>
          <w:i/>
          <w:iCs/>
          <w:sz w:val="22"/>
          <w:szCs w:val="22"/>
        </w:rPr>
        <w:t>(a). Label each submission “Exhibit 1,” “Exhibit 2,” etc. If an item is not available, include a brief explanation.</w:t>
      </w:r>
    </w:p>
    <w:p w14:paraId="61B31DAB" w14:textId="2BF003B4" w:rsidR="00C53ED9" w:rsidRPr="002149A2" w:rsidRDefault="00243D3E" w:rsidP="00F12562">
      <w:pPr>
        <w:keepNext/>
        <w:keepLines/>
        <w:spacing w:after="120" w:line="276" w:lineRule="auto"/>
        <w:jc w:val="both"/>
        <w:rPr>
          <w:b/>
          <w:bCs/>
          <w:sz w:val="22"/>
          <w:szCs w:val="22"/>
        </w:rPr>
      </w:pPr>
      <w:r w:rsidRPr="002149A2">
        <w:rPr>
          <w:b/>
          <w:bCs/>
          <w:sz w:val="22"/>
          <w:szCs w:val="22"/>
        </w:rPr>
        <w:t xml:space="preserve">Exhibit </w:t>
      </w:r>
      <w:r w:rsidR="00CF497A" w:rsidRPr="002149A2">
        <w:rPr>
          <w:b/>
          <w:bCs/>
          <w:sz w:val="22"/>
          <w:szCs w:val="22"/>
        </w:rPr>
        <w:t>1</w:t>
      </w:r>
      <w:r w:rsidR="00B22D58" w:rsidRPr="002149A2">
        <w:rPr>
          <w:b/>
          <w:bCs/>
          <w:sz w:val="22"/>
          <w:szCs w:val="22"/>
        </w:rPr>
        <w:t xml:space="preserve"> —</w:t>
      </w:r>
      <w:r w:rsidR="0008522D" w:rsidRPr="002149A2">
        <w:rPr>
          <w:b/>
          <w:bCs/>
          <w:sz w:val="22"/>
          <w:szCs w:val="22"/>
        </w:rPr>
        <w:t xml:space="preserve"> </w:t>
      </w:r>
      <w:r w:rsidR="00D83C3C">
        <w:rPr>
          <w:b/>
          <w:bCs/>
          <w:sz w:val="22"/>
          <w:szCs w:val="22"/>
        </w:rPr>
        <w:t>Draft Amended Disclosure Statement</w:t>
      </w:r>
    </w:p>
    <w:p w14:paraId="1F78539F" w14:textId="484EAB66" w:rsidR="00A81587" w:rsidRPr="00D83C3C" w:rsidRDefault="002B777B" w:rsidP="00F12562">
      <w:pPr>
        <w:keepNext/>
        <w:keepLines/>
        <w:spacing w:after="120" w:line="276" w:lineRule="auto"/>
        <w:jc w:val="both"/>
        <w:rPr>
          <w:sz w:val="22"/>
          <w:szCs w:val="22"/>
        </w:rPr>
      </w:pPr>
      <w:r w:rsidRPr="002B777B">
        <w:rPr>
          <w:sz w:val="22"/>
          <w:szCs w:val="22"/>
        </w:rPr>
        <w:t xml:space="preserve">Attach a draft amended Disclosure Statement that includes a description of the proposed </w:t>
      </w:r>
      <w:r w:rsidR="00705879">
        <w:rPr>
          <w:sz w:val="22"/>
          <w:szCs w:val="22"/>
        </w:rPr>
        <w:t>CC</w:t>
      </w:r>
      <w:r w:rsidR="00AA2D34">
        <w:rPr>
          <w:sz w:val="22"/>
          <w:szCs w:val="22"/>
        </w:rPr>
        <w:t>a</w:t>
      </w:r>
      <w:r w:rsidR="00705879">
        <w:rPr>
          <w:sz w:val="22"/>
          <w:szCs w:val="22"/>
        </w:rPr>
        <w:t>H</w:t>
      </w:r>
      <w:r w:rsidRPr="002B777B">
        <w:rPr>
          <w:sz w:val="22"/>
          <w:szCs w:val="22"/>
        </w:rPr>
        <w:t xml:space="preserve"> program, including (i) the primary market area to be served, (ii) the types of services to be provided, and (iii) the fees to be charged.</w:t>
      </w:r>
    </w:p>
    <w:p w14:paraId="5BE05B93" w14:textId="2E004462" w:rsidR="00C53ED9" w:rsidRPr="002149A2" w:rsidRDefault="00243D3E" w:rsidP="00F12562">
      <w:pPr>
        <w:keepNext/>
        <w:keepLines/>
        <w:spacing w:after="120" w:line="276" w:lineRule="auto"/>
        <w:jc w:val="both"/>
        <w:rPr>
          <w:sz w:val="22"/>
          <w:szCs w:val="22"/>
        </w:rPr>
      </w:pPr>
      <w:r w:rsidRPr="002149A2">
        <w:rPr>
          <w:b/>
          <w:bCs/>
          <w:sz w:val="22"/>
          <w:szCs w:val="22"/>
        </w:rPr>
        <w:t xml:space="preserve">Exhibit </w:t>
      </w:r>
      <w:r w:rsidR="0015734C" w:rsidRPr="002149A2">
        <w:rPr>
          <w:b/>
          <w:bCs/>
          <w:sz w:val="22"/>
          <w:szCs w:val="22"/>
        </w:rPr>
        <w:t>2</w:t>
      </w:r>
      <w:r w:rsidR="00B22D58" w:rsidRPr="002149A2">
        <w:rPr>
          <w:b/>
          <w:bCs/>
          <w:sz w:val="22"/>
          <w:szCs w:val="22"/>
        </w:rPr>
        <w:t xml:space="preserve"> — </w:t>
      </w:r>
      <w:r w:rsidR="00D83C3C">
        <w:rPr>
          <w:b/>
          <w:bCs/>
          <w:sz w:val="22"/>
          <w:szCs w:val="22"/>
        </w:rPr>
        <w:t>Continuing Care at Home Contract</w:t>
      </w:r>
    </w:p>
    <w:p w14:paraId="0F1E6245" w14:textId="1287A812" w:rsidR="00D83C3C" w:rsidRDefault="002B777B" w:rsidP="002B777B">
      <w:pPr>
        <w:spacing w:after="120" w:line="276" w:lineRule="auto"/>
        <w:jc w:val="both"/>
        <w:rPr>
          <w:sz w:val="22"/>
          <w:szCs w:val="22"/>
        </w:rPr>
      </w:pPr>
      <w:r w:rsidRPr="002B777B">
        <w:rPr>
          <w:sz w:val="22"/>
          <w:szCs w:val="22"/>
        </w:rPr>
        <w:t xml:space="preserve">Attach the proposed </w:t>
      </w:r>
      <w:r w:rsidR="00705879">
        <w:rPr>
          <w:sz w:val="22"/>
          <w:szCs w:val="22"/>
        </w:rPr>
        <w:t>CC</w:t>
      </w:r>
      <w:r w:rsidR="00AA2D34">
        <w:rPr>
          <w:sz w:val="22"/>
          <w:szCs w:val="22"/>
        </w:rPr>
        <w:t>a</w:t>
      </w:r>
      <w:r w:rsidR="00705879">
        <w:rPr>
          <w:sz w:val="22"/>
          <w:szCs w:val="22"/>
        </w:rPr>
        <w:t>H</w:t>
      </w:r>
      <w:r w:rsidRPr="002B777B">
        <w:rPr>
          <w:sz w:val="22"/>
          <w:szCs w:val="22"/>
        </w:rPr>
        <w:t xml:space="preserve"> contract that the Applicant intends to use for this program. The contract must be complete or substantially complete and must comply with N.C. Gen. Stat. § 58-64A-190, including all provisions required by subsections (a), (b), and (c).</w:t>
      </w:r>
    </w:p>
    <w:p w14:paraId="1B7DD6B9" w14:textId="3BA50734" w:rsidR="00D83C3C" w:rsidRDefault="00DD70C5" w:rsidP="00F12562">
      <w:pPr>
        <w:spacing w:after="120" w:line="276" w:lineRule="auto"/>
        <w:rPr>
          <w:b/>
          <w:bCs/>
          <w:sz w:val="22"/>
          <w:szCs w:val="22"/>
        </w:rPr>
      </w:pPr>
      <w:r w:rsidRPr="002149A2">
        <w:rPr>
          <w:b/>
          <w:bCs/>
          <w:sz w:val="22"/>
          <w:szCs w:val="22"/>
        </w:rPr>
        <w:t xml:space="preserve">Exhibit 3 — </w:t>
      </w:r>
      <w:r w:rsidR="00D83C3C">
        <w:rPr>
          <w:b/>
          <w:bCs/>
          <w:sz w:val="22"/>
          <w:szCs w:val="22"/>
        </w:rPr>
        <w:t>Actuarial Study</w:t>
      </w:r>
    </w:p>
    <w:p w14:paraId="06A8F308" w14:textId="459C1262" w:rsidR="00716546" w:rsidRPr="00716546" w:rsidRDefault="00716546" w:rsidP="00716546">
      <w:pPr>
        <w:spacing w:after="120" w:line="276" w:lineRule="auto"/>
        <w:jc w:val="both"/>
        <w:rPr>
          <w:sz w:val="22"/>
          <w:szCs w:val="22"/>
        </w:rPr>
      </w:pPr>
      <w:r w:rsidRPr="00716546">
        <w:rPr>
          <w:sz w:val="22"/>
          <w:szCs w:val="22"/>
        </w:rPr>
        <w:t xml:space="preserve">Attach an actuarial study prepared in accordance with generally accepted actuarial standards of practice (ASOPs) that evaluates the financial soundness of the proposed </w:t>
      </w:r>
      <w:r w:rsidR="00705879">
        <w:rPr>
          <w:sz w:val="22"/>
          <w:szCs w:val="22"/>
        </w:rPr>
        <w:t>CC</w:t>
      </w:r>
      <w:r w:rsidR="00AA2D34">
        <w:rPr>
          <w:sz w:val="22"/>
          <w:szCs w:val="22"/>
        </w:rPr>
        <w:t>a</w:t>
      </w:r>
      <w:r w:rsidR="00705879">
        <w:rPr>
          <w:sz w:val="22"/>
          <w:szCs w:val="22"/>
        </w:rPr>
        <w:t>H</w:t>
      </w:r>
      <w:r w:rsidRPr="00716546">
        <w:rPr>
          <w:sz w:val="22"/>
          <w:szCs w:val="22"/>
        </w:rPr>
        <w:t xml:space="preserve"> program. The study must include a complete description of methods, assumptions, and conclusions and must support the financial and enrollment projections contained in Exhibit </w:t>
      </w:r>
      <w:r>
        <w:rPr>
          <w:sz w:val="22"/>
          <w:szCs w:val="22"/>
        </w:rPr>
        <w:t>5</w:t>
      </w:r>
      <w:r w:rsidRPr="00716546">
        <w:rPr>
          <w:sz w:val="22"/>
          <w:szCs w:val="22"/>
        </w:rPr>
        <w:t>.</w:t>
      </w:r>
    </w:p>
    <w:p w14:paraId="41B8E184" w14:textId="57CD38CB" w:rsidR="00716546" w:rsidRPr="00716546" w:rsidRDefault="00716546" w:rsidP="00716546">
      <w:pPr>
        <w:spacing w:after="120" w:line="276" w:lineRule="auto"/>
        <w:jc w:val="both"/>
        <w:rPr>
          <w:sz w:val="22"/>
          <w:szCs w:val="22"/>
        </w:rPr>
      </w:pPr>
      <w:r w:rsidRPr="00716546">
        <w:rPr>
          <w:sz w:val="22"/>
          <w:szCs w:val="22"/>
        </w:rPr>
        <w:t xml:space="preserve">If the </w:t>
      </w:r>
      <w:r w:rsidR="005939D9">
        <w:rPr>
          <w:sz w:val="22"/>
          <w:szCs w:val="22"/>
        </w:rPr>
        <w:t>Applicant</w:t>
      </w:r>
      <w:r w:rsidRPr="00716546">
        <w:rPr>
          <w:sz w:val="22"/>
          <w:szCs w:val="22"/>
        </w:rPr>
        <w:t xml:space="preserve"> will </w:t>
      </w:r>
      <w:r w:rsidR="005939D9">
        <w:rPr>
          <w:sz w:val="22"/>
          <w:szCs w:val="22"/>
        </w:rPr>
        <w:t>accept</w:t>
      </w:r>
      <w:r w:rsidRPr="00716546">
        <w:rPr>
          <w:sz w:val="22"/>
          <w:szCs w:val="22"/>
        </w:rPr>
        <w:t xml:space="preserve"> entrance fees or any other up-front prepayment of costs</w:t>
      </w:r>
      <w:r w:rsidR="005939D9">
        <w:rPr>
          <w:sz w:val="22"/>
          <w:szCs w:val="22"/>
        </w:rPr>
        <w:t xml:space="preserve"> as part of the </w:t>
      </w:r>
      <w:r w:rsidR="00705879">
        <w:rPr>
          <w:sz w:val="22"/>
          <w:szCs w:val="22"/>
        </w:rPr>
        <w:t>CC</w:t>
      </w:r>
      <w:r w:rsidR="00AA2D34">
        <w:rPr>
          <w:sz w:val="22"/>
          <w:szCs w:val="22"/>
        </w:rPr>
        <w:t>a</w:t>
      </w:r>
      <w:r w:rsidR="00705879">
        <w:rPr>
          <w:sz w:val="22"/>
          <w:szCs w:val="22"/>
        </w:rPr>
        <w:t>H</w:t>
      </w:r>
      <w:r w:rsidR="005939D9">
        <w:rPr>
          <w:sz w:val="22"/>
          <w:szCs w:val="22"/>
        </w:rPr>
        <w:t xml:space="preserve"> program</w:t>
      </w:r>
      <w:r w:rsidRPr="00716546">
        <w:rPr>
          <w:sz w:val="22"/>
          <w:szCs w:val="22"/>
        </w:rPr>
        <w:t>, the actuarial study must:</w:t>
      </w:r>
    </w:p>
    <w:p w14:paraId="45372329" w14:textId="21898A0B" w:rsidR="00716546" w:rsidRPr="00716546" w:rsidRDefault="00716546" w:rsidP="00716546">
      <w:pPr>
        <w:pStyle w:val="ListParagraph"/>
        <w:numPr>
          <w:ilvl w:val="0"/>
          <w:numId w:val="40"/>
        </w:numPr>
        <w:spacing w:after="120" w:line="276" w:lineRule="auto"/>
        <w:contextualSpacing w:val="0"/>
        <w:jc w:val="both"/>
        <w:rPr>
          <w:sz w:val="22"/>
          <w:szCs w:val="22"/>
        </w:rPr>
      </w:pPr>
      <w:r w:rsidRPr="00716546">
        <w:rPr>
          <w:sz w:val="22"/>
          <w:szCs w:val="22"/>
        </w:rPr>
        <w:t xml:space="preserve">Estimate the date at which the </w:t>
      </w:r>
      <w:r w:rsidR="00705879">
        <w:rPr>
          <w:sz w:val="22"/>
          <w:szCs w:val="22"/>
        </w:rPr>
        <w:t>CC</w:t>
      </w:r>
      <w:r w:rsidR="00AA2D34">
        <w:rPr>
          <w:sz w:val="22"/>
          <w:szCs w:val="22"/>
        </w:rPr>
        <w:t>a</w:t>
      </w:r>
      <w:r w:rsidR="00705879">
        <w:rPr>
          <w:sz w:val="22"/>
          <w:szCs w:val="22"/>
        </w:rPr>
        <w:t>H</w:t>
      </w:r>
      <w:r w:rsidRPr="00716546">
        <w:rPr>
          <w:sz w:val="22"/>
          <w:szCs w:val="22"/>
        </w:rPr>
        <w:t xml:space="preserve"> program is projected to achieve satisfactory actuarial balance, </w:t>
      </w:r>
      <w:r w:rsidR="005939D9">
        <w:rPr>
          <w:sz w:val="22"/>
          <w:szCs w:val="22"/>
        </w:rPr>
        <w:t>using</w:t>
      </w:r>
      <w:r w:rsidRPr="00716546">
        <w:rPr>
          <w:sz w:val="22"/>
          <w:szCs w:val="22"/>
        </w:rPr>
        <w:t xml:space="preserve"> accepted actuarial </w:t>
      </w:r>
      <w:proofErr w:type="gramStart"/>
      <w:r w:rsidRPr="00716546">
        <w:rPr>
          <w:sz w:val="22"/>
          <w:szCs w:val="22"/>
        </w:rPr>
        <w:t>principles;</w:t>
      </w:r>
      <w:proofErr w:type="gramEnd"/>
    </w:p>
    <w:p w14:paraId="6B974DF8" w14:textId="56EDC3E0" w:rsidR="00716546" w:rsidRPr="00716546" w:rsidRDefault="00716546" w:rsidP="00716546">
      <w:pPr>
        <w:pStyle w:val="ListParagraph"/>
        <w:numPr>
          <w:ilvl w:val="0"/>
          <w:numId w:val="40"/>
        </w:numPr>
        <w:spacing w:after="120" w:line="276" w:lineRule="auto"/>
        <w:contextualSpacing w:val="0"/>
        <w:jc w:val="both"/>
        <w:rPr>
          <w:sz w:val="22"/>
          <w:szCs w:val="22"/>
        </w:rPr>
      </w:pPr>
      <w:r w:rsidRPr="00716546">
        <w:rPr>
          <w:sz w:val="22"/>
          <w:szCs w:val="22"/>
        </w:rPr>
        <w:t xml:space="preserve">Identify and justify all </w:t>
      </w:r>
      <w:r w:rsidR="005939D9">
        <w:rPr>
          <w:sz w:val="22"/>
          <w:szCs w:val="22"/>
        </w:rPr>
        <w:t xml:space="preserve">key </w:t>
      </w:r>
      <w:r w:rsidRPr="00716546">
        <w:rPr>
          <w:sz w:val="22"/>
          <w:szCs w:val="22"/>
        </w:rPr>
        <w:t>assumptions, including mortality, morbidity, withdrawal</w:t>
      </w:r>
      <w:r w:rsidR="005939D9">
        <w:rPr>
          <w:sz w:val="22"/>
          <w:szCs w:val="22"/>
        </w:rPr>
        <w:t xml:space="preserve"> and </w:t>
      </w:r>
      <w:r w:rsidRPr="00716546">
        <w:rPr>
          <w:sz w:val="22"/>
          <w:szCs w:val="22"/>
        </w:rPr>
        <w:t>lapse</w:t>
      </w:r>
      <w:r w:rsidR="005939D9">
        <w:rPr>
          <w:sz w:val="22"/>
          <w:szCs w:val="22"/>
        </w:rPr>
        <w:t xml:space="preserve"> rates</w:t>
      </w:r>
      <w:r w:rsidRPr="00716546">
        <w:rPr>
          <w:sz w:val="22"/>
          <w:szCs w:val="22"/>
        </w:rPr>
        <w:t xml:space="preserve">, utilization of adult care home and nursing facilities, inflation, interest rates, service intensity, and administrative </w:t>
      </w:r>
      <w:proofErr w:type="gramStart"/>
      <w:r w:rsidRPr="00716546">
        <w:rPr>
          <w:sz w:val="22"/>
          <w:szCs w:val="22"/>
        </w:rPr>
        <w:t>loads;</w:t>
      </w:r>
      <w:proofErr w:type="gramEnd"/>
    </w:p>
    <w:p w14:paraId="0C0D1092" w14:textId="6ABA70F7" w:rsidR="00716546" w:rsidRPr="00716546" w:rsidRDefault="00716546" w:rsidP="00716546">
      <w:pPr>
        <w:pStyle w:val="ListParagraph"/>
        <w:numPr>
          <w:ilvl w:val="0"/>
          <w:numId w:val="40"/>
        </w:numPr>
        <w:spacing w:after="120" w:line="276" w:lineRule="auto"/>
        <w:contextualSpacing w:val="0"/>
        <w:jc w:val="both"/>
        <w:rPr>
          <w:sz w:val="22"/>
          <w:szCs w:val="22"/>
        </w:rPr>
      </w:pPr>
      <w:r w:rsidRPr="00716546">
        <w:rPr>
          <w:sz w:val="22"/>
          <w:szCs w:val="22"/>
        </w:rPr>
        <w:t xml:space="preserve">Describe the relationship between </w:t>
      </w:r>
      <w:r w:rsidR="00705879">
        <w:rPr>
          <w:sz w:val="22"/>
          <w:szCs w:val="22"/>
        </w:rPr>
        <w:t>CC</w:t>
      </w:r>
      <w:r w:rsidR="00AA2D34">
        <w:rPr>
          <w:sz w:val="22"/>
          <w:szCs w:val="22"/>
        </w:rPr>
        <w:t>a</w:t>
      </w:r>
      <w:r w:rsidR="00705879">
        <w:rPr>
          <w:sz w:val="22"/>
          <w:szCs w:val="22"/>
        </w:rPr>
        <w:t>H</w:t>
      </w:r>
      <w:r w:rsidRPr="00716546">
        <w:rPr>
          <w:sz w:val="22"/>
          <w:szCs w:val="22"/>
        </w:rPr>
        <w:t xml:space="preserve"> members and the </w:t>
      </w:r>
      <w:r w:rsidR="005939D9">
        <w:rPr>
          <w:sz w:val="22"/>
          <w:szCs w:val="22"/>
        </w:rPr>
        <w:t>Applicant</w:t>
      </w:r>
      <w:r w:rsidRPr="00716546">
        <w:rPr>
          <w:sz w:val="22"/>
          <w:szCs w:val="22"/>
        </w:rPr>
        <w:t xml:space="preserve">’s existing CCRC operations, including any assumptions </w:t>
      </w:r>
      <w:r w:rsidR="005939D9">
        <w:rPr>
          <w:sz w:val="22"/>
          <w:szCs w:val="22"/>
        </w:rPr>
        <w:t>on</w:t>
      </w:r>
      <w:r w:rsidRPr="00716546">
        <w:rPr>
          <w:sz w:val="22"/>
          <w:szCs w:val="22"/>
        </w:rPr>
        <w:t xml:space="preserve"> conversions to on-campus residency or impact</w:t>
      </w:r>
      <w:r w:rsidR="005939D9">
        <w:rPr>
          <w:sz w:val="22"/>
          <w:szCs w:val="22"/>
        </w:rPr>
        <w:t>s</w:t>
      </w:r>
      <w:r w:rsidRPr="00716546">
        <w:rPr>
          <w:sz w:val="22"/>
          <w:szCs w:val="22"/>
        </w:rPr>
        <w:t xml:space="preserve"> on </w:t>
      </w:r>
      <w:r w:rsidR="005939D9">
        <w:rPr>
          <w:sz w:val="22"/>
          <w:szCs w:val="22"/>
        </w:rPr>
        <w:t xml:space="preserve">adult care home or nursing facility </w:t>
      </w:r>
      <w:proofErr w:type="gramStart"/>
      <w:r w:rsidRPr="00716546">
        <w:rPr>
          <w:sz w:val="22"/>
          <w:szCs w:val="22"/>
        </w:rPr>
        <w:t>utilization;</w:t>
      </w:r>
      <w:proofErr w:type="gramEnd"/>
    </w:p>
    <w:p w14:paraId="2526FD34" w14:textId="54D0A02D" w:rsidR="00716546" w:rsidRPr="00716546" w:rsidRDefault="00716546" w:rsidP="00716546">
      <w:pPr>
        <w:pStyle w:val="ListParagraph"/>
        <w:numPr>
          <w:ilvl w:val="0"/>
          <w:numId w:val="40"/>
        </w:numPr>
        <w:spacing w:after="120" w:line="276" w:lineRule="auto"/>
        <w:contextualSpacing w:val="0"/>
        <w:jc w:val="both"/>
        <w:rPr>
          <w:sz w:val="22"/>
          <w:szCs w:val="22"/>
        </w:rPr>
      </w:pPr>
      <w:r w:rsidRPr="00716546">
        <w:rPr>
          <w:sz w:val="22"/>
          <w:szCs w:val="22"/>
        </w:rPr>
        <w:t>Provide projected revenue</w:t>
      </w:r>
      <w:r w:rsidR="005939D9">
        <w:rPr>
          <w:sz w:val="22"/>
          <w:szCs w:val="22"/>
        </w:rPr>
        <w:t xml:space="preserve">, </w:t>
      </w:r>
      <w:r w:rsidRPr="00716546">
        <w:rPr>
          <w:sz w:val="22"/>
          <w:szCs w:val="22"/>
        </w:rPr>
        <w:t>benefit</w:t>
      </w:r>
      <w:r w:rsidR="005939D9">
        <w:rPr>
          <w:sz w:val="22"/>
          <w:szCs w:val="22"/>
        </w:rPr>
        <w:t xml:space="preserve"> </w:t>
      </w:r>
      <w:r w:rsidRPr="00716546">
        <w:rPr>
          <w:sz w:val="22"/>
          <w:szCs w:val="22"/>
        </w:rPr>
        <w:t>cost</w:t>
      </w:r>
      <w:r w:rsidR="005939D9">
        <w:rPr>
          <w:sz w:val="22"/>
          <w:szCs w:val="22"/>
        </w:rPr>
        <w:t xml:space="preserve">s, and long-term equilibrium metrics </w:t>
      </w:r>
      <w:r w:rsidRPr="00716546">
        <w:rPr>
          <w:sz w:val="22"/>
          <w:szCs w:val="22"/>
        </w:rPr>
        <w:t xml:space="preserve">over a </w:t>
      </w:r>
      <w:r w:rsidR="005939D9">
        <w:rPr>
          <w:sz w:val="22"/>
          <w:szCs w:val="22"/>
        </w:rPr>
        <w:t xml:space="preserve">period </w:t>
      </w:r>
      <w:r w:rsidRPr="00716546">
        <w:rPr>
          <w:sz w:val="22"/>
          <w:szCs w:val="22"/>
        </w:rPr>
        <w:t xml:space="preserve">sufficient to demonstrate </w:t>
      </w:r>
      <w:r w:rsidR="005939D9">
        <w:rPr>
          <w:sz w:val="22"/>
          <w:szCs w:val="22"/>
        </w:rPr>
        <w:t>program sustainability;</w:t>
      </w:r>
      <w:r w:rsidRPr="00716546">
        <w:rPr>
          <w:sz w:val="22"/>
          <w:szCs w:val="22"/>
        </w:rPr>
        <w:t xml:space="preserve"> and</w:t>
      </w:r>
    </w:p>
    <w:p w14:paraId="35A5FBCD" w14:textId="0BC475DF" w:rsidR="00716546" w:rsidRPr="00716546" w:rsidRDefault="005939D9" w:rsidP="00716546">
      <w:pPr>
        <w:pStyle w:val="ListParagraph"/>
        <w:numPr>
          <w:ilvl w:val="0"/>
          <w:numId w:val="40"/>
        </w:numPr>
        <w:spacing w:after="120" w:line="276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Include </w:t>
      </w:r>
      <w:r w:rsidR="00716546" w:rsidRPr="00716546">
        <w:rPr>
          <w:sz w:val="22"/>
          <w:szCs w:val="22"/>
        </w:rPr>
        <w:t xml:space="preserve">any stress testing or sensitivity </w:t>
      </w:r>
      <w:r>
        <w:rPr>
          <w:sz w:val="22"/>
          <w:szCs w:val="22"/>
        </w:rPr>
        <w:t>analyses that the actuary determines are appropriate</w:t>
      </w:r>
      <w:r w:rsidR="00716546" w:rsidRPr="00716546">
        <w:rPr>
          <w:sz w:val="22"/>
          <w:szCs w:val="22"/>
        </w:rPr>
        <w:t>.</w:t>
      </w:r>
    </w:p>
    <w:p w14:paraId="7BC99F25" w14:textId="685E7AD3" w:rsidR="002B777B" w:rsidRPr="002B777B" w:rsidRDefault="002B777B" w:rsidP="002B777B">
      <w:pPr>
        <w:spacing w:after="120" w:line="276" w:lineRule="auto"/>
        <w:jc w:val="both"/>
        <w:rPr>
          <w:sz w:val="22"/>
          <w:szCs w:val="22"/>
        </w:rPr>
      </w:pPr>
      <w:r w:rsidRPr="002B777B">
        <w:rPr>
          <w:sz w:val="22"/>
          <w:szCs w:val="22"/>
        </w:rPr>
        <w:t xml:space="preserve">If the Applicant will not collect entrance fees or any other up-front prepayment of costs for the </w:t>
      </w:r>
      <w:r w:rsidR="00705879">
        <w:rPr>
          <w:sz w:val="22"/>
          <w:szCs w:val="22"/>
        </w:rPr>
        <w:t>CC</w:t>
      </w:r>
      <w:r w:rsidR="00AA2D34">
        <w:rPr>
          <w:sz w:val="22"/>
          <w:szCs w:val="22"/>
        </w:rPr>
        <w:t>a</w:t>
      </w:r>
      <w:r w:rsidR="00705879">
        <w:rPr>
          <w:sz w:val="22"/>
          <w:szCs w:val="22"/>
        </w:rPr>
        <w:t>H</w:t>
      </w:r>
      <w:r w:rsidRPr="002B777B">
        <w:rPr>
          <w:sz w:val="22"/>
          <w:szCs w:val="22"/>
        </w:rPr>
        <w:t xml:space="preserve"> program, attach an actuarial projection that includes:</w:t>
      </w:r>
    </w:p>
    <w:p w14:paraId="00EB40DC" w14:textId="4E8A7C19" w:rsidR="002B777B" w:rsidRPr="002B777B" w:rsidRDefault="002B777B" w:rsidP="002B777B">
      <w:pPr>
        <w:numPr>
          <w:ilvl w:val="0"/>
          <w:numId w:val="43"/>
        </w:numPr>
        <w:spacing w:after="120" w:line="276" w:lineRule="auto"/>
        <w:jc w:val="both"/>
        <w:rPr>
          <w:sz w:val="22"/>
          <w:szCs w:val="22"/>
        </w:rPr>
      </w:pPr>
      <w:r w:rsidRPr="002B777B">
        <w:rPr>
          <w:sz w:val="22"/>
          <w:szCs w:val="22"/>
        </w:rPr>
        <w:t xml:space="preserve">Demographic projections of expected </w:t>
      </w:r>
      <w:r w:rsidR="00705879">
        <w:rPr>
          <w:sz w:val="22"/>
          <w:szCs w:val="22"/>
        </w:rPr>
        <w:t>CC</w:t>
      </w:r>
      <w:r w:rsidR="00AA2D34">
        <w:rPr>
          <w:sz w:val="22"/>
          <w:szCs w:val="22"/>
        </w:rPr>
        <w:t>a</w:t>
      </w:r>
      <w:r w:rsidR="00705879">
        <w:rPr>
          <w:sz w:val="22"/>
          <w:szCs w:val="22"/>
        </w:rPr>
        <w:t>H</w:t>
      </w:r>
      <w:r w:rsidRPr="002B777B">
        <w:rPr>
          <w:sz w:val="22"/>
          <w:szCs w:val="22"/>
        </w:rPr>
        <w:t xml:space="preserve"> population flows using appropriate mortality, morbidity, withdrawal, lapse, occupancy, and utilization </w:t>
      </w:r>
      <w:proofErr w:type="gramStart"/>
      <w:r w:rsidRPr="002B777B">
        <w:rPr>
          <w:sz w:val="22"/>
          <w:szCs w:val="22"/>
        </w:rPr>
        <w:t>assumptions;</w:t>
      </w:r>
      <w:proofErr w:type="gramEnd"/>
    </w:p>
    <w:p w14:paraId="5C23F97C" w14:textId="52AD07CD" w:rsidR="002B777B" w:rsidRPr="002B777B" w:rsidRDefault="002B777B" w:rsidP="002B777B">
      <w:pPr>
        <w:numPr>
          <w:ilvl w:val="0"/>
          <w:numId w:val="43"/>
        </w:numPr>
        <w:spacing w:after="120" w:line="276" w:lineRule="auto"/>
        <w:jc w:val="both"/>
        <w:rPr>
          <w:sz w:val="22"/>
          <w:szCs w:val="22"/>
        </w:rPr>
      </w:pPr>
      <w:r w:rsidRPr="002B777B">
        <w:rPr>
          <w:sz w:val="22"/>
          <w:szCs w:val="22"/>
        </w:rPr>
        <w:lastRenderedPageBreak/>
        <w:t xml:space="preserve">Projections of adult care home bed needs and nursing facility bed needs for </w:t>
      </w:r>
      <w:r w:rsidR="00705879">
        <w:rPr>
          <w:sz w:val="22"/>
          <w:szCs w:val="22"/>
        </w:rPr>
        <w:t>CC</w:t>
      </w:r>
      <w:r w:rsidR="00AA2D34">
        <w:rPr>
          <w:sz w:val="22"/>
          <w:szCs w:val="22"/>
        </w:rPr>
        <w:t>a</w:t>
      </w:r>
      <w:r w:rsidR="00705879">
        <w:rPr>
          <w:sz w:val="22"/>
          <w:szCs w:val="22"/>
        </w:rPr>
        <w:t>H</w:t>
      </w:r>
      <w:r w:rsidRPr="002B777B">
        <w:rPr>
          <w:sz w:val="22"/>
          <w:szCs w:val="22"/>
        </w:rPr>
        <w:t xml:space="preserve"> members over </w:t>
      </w:r>
      <w:proofErr w:type="gramStart"/>
      <w:r w:rsidRPr="002B777B">
        <w:rPr>
          <w:sz w:val="22"/>
          <w:szCs w:val="22"/>
        </w:rPr>
        <w:t>time;</w:t>
      </w:r>
      <w:proofErr w:type="gramEnd"/>
    </w:p>
    <w:p w14:paraId="6B26E16A" w14:textId="77777777" w:rsidR="002B777B" w:rsidRPr="002B777B" w:rsidRDefault="002B777B" w:rsidP="002B777B">
      <w:pPr>
        <w:numPr>
          <w:ilvl w:val="0"/>
          <w:numId w:val="43"/>
        </w:numPr>
        <w:spacing w:after="120" w:line="276" w:lineRule="auto"/>
        <w:jc w:val="both"/>
        <w:rPr>
          <w:sz w:val="22"/>
          <w:szCs w:val="22"/>
        </w:rPr>
      </w:pPr>
      <w:r w:rsidRPr="002B777B">
        <w:rPr>
          <w:sz w:val="22"/>
          <w:szCs w:val="22"/>
        </w:rPr>
        <w:t>A description of actuarial methods and assumptions used to estimate long-term care utilization, home care usage, and other service needs; and</w:t>
      </w:r>
    </w:p>
    <w:p w14:paraId="4DA27CDE" w14:textId="77777777" w:rsidR="002B777B" w:rsidRPr="002B777B" w:rsidRDefault="002B777B" w:rsidP="002B777B">
      <w:pPr>
        <w:numPr>
          <w:ilvl w:val="0"/>
          <w:numId w:val="43"/>
        </w:numPr>
        <w:spacing w:after="120" w:line="276" w:lineRule="auto"/>
        <w:jc w:val="both"/>
        <w:rPr>
          <w:sz w:val="22"/>
          <w:szCs w:val="22"/>
        </w:rPr>
      </w:pPr>
      <w:r w:rsidRPr="002B777B">
        <w:rPr>
          <w:sz w:val="22"/>
          <w:szCs w:val="22"/>
        </w:rPr>
        <w:t>A projection period that extends far enough into the future so that, in the actuary’s professional judgment, a longer period would not materially affect the study’s results or conclusions.</w:t>
      </w:r>
    </w:p>
    <w:p w14:paraId="6D9D3713" w14:textId="77777777" w:rsidR="002B777B" w:rsidRPr="002B777B" w:rsidRDefault="002B777B" w:rsidP="002B777B">
      <w:pPr>
        <w:spacing w:after="120" w:line="276" w:lineRule="auto"/>
        <w:jc w:val="both"/>
        <w:rPr>
          <w:sz w:val="22"/>
          <w:szCs w:val="22"/>
        </w:rPr>
      </w:pPr>
      <w:r w:rsidRPr="002B777B">
        <w:rPr>
          <w:sz w:val="22"/>
          <w:szCs w:val="22"/>
        </w:rPr>
        <w:t>Whether or not entrance fees are collected, the actuarial materials must also:</w:t>
      </w:r>
    </w:p>
    <w:p w14:paraId="4356B95B" w14:textId="34FA6AD8" w:rsidR="002B777B" w:rsidRPr="002B777B" w:rsidRDefault="002B777B" w:rsidP="002B777B">
      <w:pPr>
        <w:numPr>
          <w:ilvl w:val="0"/>
          <w:numId w:val="44"/>
        </w:numPr>
        <w:spacing w:after="120" w:line="276" w:lineRule="auto"/>
        <w:jc w:val="both"/>
        <w:rPr>
          <w:sz w:val="22"/>
          <w:szCs w:val="22"/>
        </w:rPr>
      </w:pPr>
      <w:r w:rsidRPr="002B777B">
        <w:rPr>
          <w:sz w:val="22"/>
          <w:szCs w:val="22"/>
        </w:rPr>
        <w:t xml:space="preserve">Explain the relationship between enrollment assumptions and the market study (Exhibit </w:t>
      </w:r>
      <w:r>
        <w:rPr>
          <w:sz w:val="22"/>
          <w:szCs w:val="22"/>
        </w:rPr>
        <w:t>4</w:t>
      </w:r>
      <w:proofErr w:type="gramStart"/>
      <w:r w:rsidRPr="002B777B">
        <w:rPr>
          <w:sz w:val="22"/>
          <w:szCs w:val="22"/>
        </w:rPr>
        <w:t>);</w:t>
      </w:r>
      <w:proofErr w:type="gramEnd"/>
    </w:p>
    <w:p w14:paraId="7111AFCC" w14:textId="242C5E0B" w:rsidR="002B777B" w:rsidRPr="002B777B" w:rsidRDefault="002B777B" w:rsidP="002B777B">
      <w:pPr>
        <w:numPr>
          <w:ilvl w:val="0"/>
          <w:numId w:val="44"/>
        </w:numPr>
        <w:spacing w:after="120" w:line="276" w:lineRule="auto"/>
        <w:jc w:val="both"/>
        <w:rPr>
          <w:sz w:val="22"/>
          <w:szCs w:val="22"/>
        </w:rPr>
      </w:pPr>
      <w:r w:rsidRPr="002B777B">
        <w:rPr>
          <w:sz w:val="22"/>
          <w:szCs w:val="22"/>
        </w:rPr>
        <w:t xml:space="preserve">Provide sufficient detail for the Commissioner to assess the long-term sustainability of the </w:t>
      </w:r>
      <w:r w:rsidR="00705879">
        <w:rPr>
          <w:sz w:val="22"/>
          <w:szCs w:val="22"/>
        </w:rPr>
        <w:t>CC</w:t>
      </w:r>
      <w:r w:rsidR="00AA2D34">
        <w:rPr>
          <w:sz w:val="22"/>
          <w:szCs w:val="22"/>
        </w:rPr>
        <w:t>a</w:t>
      </w:r>
      <w:r w:rsidR="00705879">
        <w:rPr>
          <w:sz w:val="22"/>
          <w:szCs w:val="22"/>
        </w:rPr>
        <w:t>H</w:t>
      </w:r>
      <w:r w:rsidRPr="002B777B">
        <w:rPr>
          <w:sz w:val="22"/>
          <w:szCs w:val="22"/>
        </w:rPr>
        <w:t xml:space="preserve"> program and its financial impact on the Applicant and the Applicant’s CCRC</w:t>
      </w:r>
      <w:r w:rsidR="00AA2D34">
        <w:rPr>
          <w:sz w:val="22"/>
          <w:szCs w:val="22"/>
        </w:rPr>
        <w:t>(s</w:t>
      </w:r>
      <w:proofErr w:type="gramStart"/>
      <w:r w:rsidR="00AA2D34">
        <w:rPr>
          <w:sz w:val="22"/>
          <w:szCs w:val="22"/>
        </w:rPr>
        <w:t>)</w:t>
      </w:r>
      <w:r w:rsidRPr="002B777B">
        <w:rPr>
          <w:sz w:val="22"/>
          <w:szCs w:val="22"/>
        </w:rPr>
        <w:t>;</w:t>
      </w:r>
      <w:proofErr w:type="gramEnd"/>
    </w:p>
    <w:p w14:paraId="4E9219D9" w14:textId="77777777" w:rsidR="002B777B" w:rsidRPr="002B777B" w:rsidRDefault="002B777B" w:rsidP="002B777B">
      <w:pPr>
        <w:numPr>
          <w:ilvl w:val="0"/>
          <w:numId w:val="44"/>
        </w:numPr>
        <w:spacing w:after="120" w:line="276" w:lineRule="auto"/>
        <w:jc w:val="both"/>
        <w:rPr>
          <w:sz w:val="22"/>
          <w:szCs w:val="22"/>
        </w:rPr>
      </w:pPr>
      <w:r w:rsidRPr="002B777B">
        <w:rPr>
          <w:sz w:val="22"/>
          <w:szCs w:val="22"/>
        </w:rPr>
        <w:t>State the actuary’s name, credentials, firm, and professional qualifications; and</w:t>
      </w:r>
    </w:p>
    <w:p w14:paraId="55F673AC" w14:textId="77777777" w:rsidR="002B777B" w:rsidRPr="002B777B" w:rsidRDefault="002B777B" w:rsidP="002B777B">
      <w:pPr>
        <w:numPr>
          <w:ilvl w:val="0"/>
          <w:numId w:val="44"/>
        </w:numPr>
        <w:spacing w:after="120" w:line="276" w:lineRule="auto"/>
        <w:jc w:val="both"/>
        <w:rPr>
          <w:sz w:val="22"/>
          <w:szCs w:val="22"/>
        </w:rPr>
      </w:pPr>
      <w:r w:rsidRPr="002B777B">
        <w:rPr>
          <w:sz w:val="22"/>
          <w:szCs w:val="22"/>
        </w:rPr>
        <w:t>Be signed and dated by the actuary.</w:t>
      </w:r>
    </w:p>
    <w:p w14:paraId="48301C8C" w14:textId="5D78F797" w:rsidR="002B777B" w:rsidRDefault="002B777B" w:rsidP="002B777B">
      <w:pPr>
        <w:spacing w:after="120" w:line="276" w:lineRule="auto"/>
        <w:jc w:val="both"/>
        <w:rPr>
          <w:sz w:val="22"/>
          <w:szCs w:val="22"/>
        </w:rPr>
      </w:pPr>
      <w:r w:rsidRPr="002B777B">
        <w:rPr>
          <w:sz w:val="22"/>
          <w:szCs w:val="22"/>
        </w:rPr>
        <w:t xml:space="preserve">The actuarial study or projection must demonstrate, in the actuary’s professional opinion, that the proposed </w:t>
      </w:r>
      <w:r w:rsidR="00705879">
        <w:rPr>
          <w:sz w:val="22"/>
          <w:szCs w:val="22"/>
        </w:rPr>
        <w:t>CC</w:t>
      </w:r>
      <w:r w:rsidR="00AA2D34">
        <w:rPr>
          <w:sz w:val="22"/>
          <w:szCs w:val="22"/>
        </w:rPr>
        <w:t>a</w:t>
      </w:r>
      <w:r w:rsidR="00705879">
        <w:rPr>
          <w:sz w:val="22"/>
          <w:szCs w:val="22"/>
        </w:rPr>
        <w:t>H</w:t>
      </w:r>
      <w:r w:rsidRPr="002B777B">
        <w:rPr>
          <w:sz w:val="22"/>
          <w:szCs w:val="22"/>
        </w:rPr>
        <w:t xml:space="preserve"> program is feasible under the stated assumptions and appropriately supports the financial statements in Exhibit </w:t>
      </w:r>
      <w:r>
        <w:rPr>
          <w:sz w:val="22"/>
          <w:szCs w:val="22"/>
        </w:rPr>
        <w:t>5.</w:t>
      </w:r>
    </w:p>
    <w:p w14:paraId="632D990E" w14:textId="77777777" w:rsidR="002B777B" w:rsidRDefault="00C53ED9" w:rsidP="002B777B">
      <w:pPr>
        <w:keepNext/>
        <w:spacing w:after="120" w:line="276" w:lineRule="auto"/>
        <w:jc w:val="both"/>
        <w:rPr>
          <w:b/>
          <w:bCs/>
          <w:sz w:val="22"/>
          <w:szCs w:val="22"/>
        </w:rPr>
      </w:pPr>
      <w:r w:rsidRPr="002149A2">
        <w:rPr>
          <w:b/>
          <w:bCs/>
          <w:sz w:val="22"/>
          <w:szCs w:val="22"/>
        </w:rPr>
        <w:t xml:space="preserve">Exhibit </w:t>
      </w:r>
      <w:r w:rsidR="00870261" w:rsidRPr="002149A2">
        <w:rPr>
          <w:b/>
          <w:bCs/>
          <w:sz w:val="22"/>
          <w:szCs w:val="22"/>
        </w:rPr>
        <w:t>4</w:t>
      </w:r>
      <w:r w:rsidRPr="002149A2">
        <w:rPr>
          <w:b/>
          <w:bCs/>
          <w:sz w:val="22"/>
          <w:szCs w:val="22"/>
        </w:rPr>
        <w:t xml:space="preserve"> — </w:t>
      </w:r>
      <w:r w:rsidR="00F12562">
        <w:rPr>
          <w:b/>
          <w:bCs/>
          <w:sz w:val="22"/>
          <w:szCs w:val="22"/>
        </w:rPr>
        <w:t>Market Study</w:t>
      </w:r>
    </w:p>
    <w:p w14:paraId="55418674" w14:textId="35EF7EDB" w:rsidR="00BA59C7" w:rsidRPr="00BA59C7" w:rsidRDefault="00BA59C7" w:rsidP="002B777B">
      <w:pPr>
        <w:spacing w:after="120" w:line="276" w:lineRule="auto"/>
        <w:jc w:val="both"/>
        <w:rPr>
          <w:sz w:val="22"/>
          <w:szCs w:val="22"/>
        </w:rPr>
      </w:pPr>
      <w:r w:rsidRPr="00BA59C7">
        <w:rPr>
          <w:sz w:val="22"/>
          <w:szCs w:val="22"/>
        </w:rPr>
        <w:t xml:space="preserve">Attach a </w:t>
      </w:r>
      <w:r w:rsidR="000C178F">
        <w:rPr>
          <w:sz w:val="22"/>
          <w:szCs w:val="22"/>
        </w:rPr>
        <w:t>m</w:t>
      </w:r>
      <w:r w:rsidRPr="00BA59C7">
        <w:rPr>
          <w:sz w:val="22"/>
          <w:szCs w:val="22"/>
        </w:rPr>
        <w:t xml:space="preserve">arket </w:t>
      </w:r>
      <w:r w:rsidR="000C178F">
        <w:rPr>
          <w:sz w:val="22"/>
          <w:szCs w:val="22"/>
        </w:rPr>
        <w:t>s</w:t>
      </w:r>
      <w:r w:rsidRPr="00BA59C7">
        <w:rPr>
          <w:sz w:val="22"/>
          <w:szCs w:val="22"/>
        </w:rPr>
        <w:t xml:space="preserve">tudy prepared by a person or firm experienced in market studies for </w:t>
      </w:r>
      <w:r w:rsidR="00705879">
        <w:rPr>
          <w:sz w:val="22"/>
          <w:szCs w:val="22"/>
        </w:rPr>
        <w:t>CC</w:t>
      </w:r>
      <w:r w:rsidR="00AA2D34">
        <w:rPr>
          <w:sz w:val="22"/>
          <w:szCs w:val="22"/>
        </w:rPr>
        <w:t>a</w:t>
      </w:r>
      <w:r w:rsidR="00705879">
        <w:rPr>
          <w:sz w:val="22"/>
          <w:szCs w:val="22"/>
        </w:rPr>
        <w:t>H</w:t>
      </w:r>
      <w:r>
        <w:rPr>
          <w:sz w:val="22"/>
          <w:szCs w:val="22"/>
        </w:rPr>
        <w:t xml:space="preserve"> </w:t>
      </w:r>
      <w:r w:rsidRPr="00BA59C7">
        <w:rPr>
          <w:sz w:val="22"/>
          <w:szCs w:val="22"/>
        </w:rPr>
        <w:t xml:space="preserve">or similar </w:t>
      </w:r>
      <w:proofErr w:type="gramStart"/>
      <w:r w:rsidRPr="00BA59C7">
        <w:rPr>
          <w:sz w:val="22"/>
          <w:szCs w:val="22"/>
        </w:rPr>
        <w:t>aging-services</w:t>
      </w:r>
      <w:proofErr w:type="gramEnd"/>
      <w:r w:rsidRPr="00BA59C7">
        <w:rPr>
          <w:sz w:val="22"/>
          <w:szCs w:val="22"/>
        </w:rPr>
        <w:t xml:space="preserve"> models. The study must demonstrate sufficient consumer interest in the </w:t>
      </w:r>
      <w:r w:rsidR="00705879">
        <w:rPr>
          <w:sz w:val="22"/>
          <w:szCs w:val="22"/>
        </w:rPr>
        <w:t>CC</w:t>
      </w:r>
      <w:r w:rsidR="00AA2D34">
        <w:rPr>
          <w:sz w:val="22"/>
          <w:szCs w:val="22"/>
        </w:rPr>
        <w:t>a</w:t>
      </w:r>
      <w:r w:rsidR="00705879">
        <w:rPr>
          <w:sz w:val="22"/>
          <w:szCs w:val="22"/>
        </w:rPr>
        <w:t>H</w:t>
      </w:r>
      <w:r w:rsidRPr="00BA59C7">
        <w:rPr>
          <w:sz w:val="22"/>
          <w:szCs w:val="22"/>
        </w:rPr>
        <w:t xml:space="preserve"> program proposed by the </w:t>
      </w:r>
      <w:r>
        <w:rPr>
          <w:sz w:val="22"/>
          <w:szCs w:val="22"/>
        </w:rPr>
        <w:t>A</w:t>
      </w:r>
      <w:r w:rsidRPr="00BA59C7">
        <w:rPr>
          <w:sz w:val="22"/>
          <w:szCs w:val="22"/>
        </w:rPr>
        <w:t>pplicant.</w:t>
      </w:r>
    </w:p>
    <w:p w14:paraId="3AE30448" w14:textId="77777777" w:rsidR="00BA59C7" w:rsidRPr="00BA59C7" w:rsidRDefault="00BA59C7" w:rsidP="002B777B">
      <w:pPr>
        <w:spacing w:after="120" w:line="276" w:lineRule="auto"/>
        <w:jc w:val="both"/>
        <w:rPr>
          <w:sz w:val="22"/>
          <w:szCs w:val="22"/>
        </w:rPr>
      </w:pPr>
      <w:r w:rsidRPr="00BA59C7">
        <w:rPr>
          <w:sz w:val="22"/>
          <w:szCs w:val="22"/>
        </w:rPr>
        <w:t>The market study should, at a minimum, provide the following:</w:t>
      </w:r>
    </w:p>
    <w:p w14:paraId="450E1BC0" w14:textId="32E40FCD" w:rsidR="00BA59C7" w:rsidRPr="00BA59C7" w:rsidRDefault="00BA59C7" w:rsidP="002B777B">
      <w:pPr>
        <w:pStyle w:val="ListParagraph"/>
        <w:numPr>
          <w:ilvl w:val="1"/>
          <w:numId w:val="2"/>
        </w:numPr>
        <w:spacing w:after="120" w:line="276" w:lineRule="auto"/>
        <w:ind w:left="360"/>
        <w:jc w:val="both"/>
        <w:rPr>
          <w:sz w:val="22"/>
          <w:szCs w:val="22"/>
        </w:rPr>
      </w:pPr>
      <w:r w:rsidRPr="00BA59C7">
        <w:rPr>
          <w:sz w:val="22"/>
          <w:szCs w:val="22"/>
        </w:rPr>
        <w:t>Primary Market Area</w:t>
      </w:r>
    </w:p>
    <w:p w14:paraId="6F8AB541" w14:textId="77777777" w:rsidR="00BA59C7" w:rsidRPr="00BA59C7" w:rsidRDefault="00BA59C7" w:rsidP="002B777B">
      <w:pPr>
        <w:spacing w:after="120" w:line="276" w:lineRule="auto"/>
        <w:jc w:val="both"/>
        <w:rPr>
          <w:sz w:val="22"/>
          <w:szCs w:val="22"/>
        </w:rPr>
      </w:pPr>
      <w:r w:rsidRPr="00BA59C7">
        <w:rPr>
          <w:sz w:val="22"/>
          <w:szCs w:val="22"/>
        </w:rPr>
        <w:t>Provide a clear definition of the primary geographic market to be served.</w:t>
      </w:r>
    </w:p>
    <w:p w14:paraId="37587E24" w14:textId="77777777" w:rsidR="00BA59C7" w:rsidRPr="00BA59C7" w:rsidRDefault="00BA59C7" w:rsidP="002B777B">
      <w:pPr>
        <w:spacing w:after="120" w:line="276" w:lineRule="auto"/>
        <w:jc w:val="both"/>
        <w:rPr>
          <w:sz w:val="22"/>
          <w:szCs w:val="22"/>
        </w:rPr>
      </w:pPr>
      <w:r w:rsidRPr="00BA59C7">
        <w:rPr>
          <w:sz w:val="22"/>
          <w:szCs w:val="22"/>
        </w:rPr>
        <w:t>Describe the rationale for selecting this area, including proximity to the CCRC, expected demand, and alignment with service delivery capacity.</w:t>
      </w:r>
    </w:p>
    <w:p w14:paraId="726B72B2" w14:textId="78072F15" w:rsidR="00BA59C7" w:rsidRPr="00BA59C7" w:rsidRDefault="00BA59C7" w:rsidP="002B777B">
      <w:pPr>
        <w:pStyle w:val="ListParagraph"/>
        <w:numPr>
          <w:ilvl w:val="1"/>
          <w:numId w:val="2"/>
        </w:numPr>
        <w:spacing w:after="120" w:line="276" w:lineRule="auto"/>
        <w:ind w:left="360"/>
        <w:jc w:val="both"/>
        <w:rPr>
          <w:sz w:val="22"/>
          <w:szCs w:val="22"/>
        </w:rPr>
      </w:pPr>
      <w:r w:rsidRPr="00BA59C7">
        <w:rPr>
          <w:sz w:val="22"/>
          <w:szCs w:val="22"/>
        </w:rPr>
        <w:t>Demographic and Economic Profile</w:t>
      </w:r>
    </w:p>
    <w:p w14:paraId="102AFC7D" w14:textId="5928D69E" w:rsidR="00BA59C7" w:rsidRPr="00BA59C7" w:rsidRDefault="00BA59C7" w:rsidP="002B777B">
      <w:pPr>
        <w:spacing w:after="120" w:line="276" w:lineRule="auto"/>
        <w:jc w:val="both"/>
        <w:rPr>
          <w:sz w:val="22"/>
          <w:szCs w:val="22"/>
        </w:rPr>
      </w:pPr>
      <w:r w:rsidRPr="00BA59C7">
        <w:rPr>
          <w:sz w:val="22"/>
          <w:szCs w:val="22"/>
        </w:rPr>
        <w:t xml:space="preserve">Provide an analysis of the characteristics of the prospective </w:t>
      </w:r>
      <w:r w:rsidR="00705879">
        <w:rPr>
          <w:sz w:val="22"/>
          <w:szCs w:val="22"/>
        </w:rPr>
        <w:t>CC</w:t>
      </w:r>
      <w:r w:rsidR="00AA2D34">
        <w:rPr>
          <w:sz w:val="22"/>
          <w:szCs w:val="22"/>
        </w:rPr>
        <w:t>a</w:t>
      </w:r>
      <w:r w:rsidR="00705879">
        <w:rPr>
          <w:sz w:val="22"/>
          <w:szCs w:val="22"/>
        </w:rPr>
        <w:t>H</w:t>
      </w:r>
      <w:r w:rsidRPr="00BA59C7">
        <w:rPr>
          <w:sz w:val="22"/>
          <w:szCs w:val="22"/>
        </w:rPr>
        <w:t xml:space="preserve"> population within the primary market area, including:</w:t>
      </w:r>
    </w:p>
    <w:p w14:paraId="146E68F9" w14:textId="77777777" w:rsidR="00BA59C7" w:rsidRPr="00BA59C7" w:rsidRDefault="00BA59C7" w:rsidP="002B777B">
      <w:pPr>
        <w:pStyle w:val="ListParagraph"/>
        <w:numPr>
          <w:ilvl w:val="0"/>
          <w:numId w:val="32"/>
        </w:numPr>
        <w:spacing w:after="120" w:line="276" w:lineRule="auto"/>
        <w:contextualSpacing w:val="0"/>
        <w:jc w:val="both"/>
        <w:rPr>
          <w:sz w:val="22"/>
          <w:szCs w:val="22"/>
        </w:rPr>
      </w:pPr>
      <w:r w:rsidRPr="00BA59C7">
        <w:rPr>
          <w:sz w:val="22"/>
          <w:szCs w:val="22"/>
        </w:rPr>
        <w:t xml:space="preserve">Age </w:t>
      </w:r>
      <w:proofErr w:type="gramStart"/>
      <w:r w:rsidRPr="00BA59C7">
        <w:rPr>
          <w:sz w:val="22"/>
          <w:szCs w:val="22"/>
        </w:rPr>
        <w:t>distribution;</w:t>
      </w:r>
      <w:proofErr w:type="gramEnd"/>
    </w:p>
    <w:p w14:paraId="0ED7FAE7" w14:textId="77777777" w:rsidR="00BA59C7" w:rsidRPr="00BA59C7" w:rsidRDefault="00BA59C7" w:rsidP="002B777B">
      <w:pPr>
        <w:pStyle w:val="ListParagraph"/>
        <w:numPr>
          <w:ilvl w:val="0"/>
          <w:numId w:val="32"/>
        </w:numPr>
        <w:spacing w:after="120" w:line="276" w:lineRule="auto"/>
        <w:contextualSpacing w:val="0"/>
        <w:jc w:val="both"/>
        <w:rPr>
          <w:sz w:val="22"/>
          <w:szCs w:val="22"/>
        </w:rPr>
      </w:pPr>
      <w:r w:rsidRPr="00BA59C7">
        <w:rPr>
          <w:sz w:val="22"/>
          <w:szCs w:val="22"/>
        </w:rPr>
        <w:t xml:space="preserve">Income and asset </w:t>
      </w:r>
      <w:proofErr w:type="gramStart"/>
      <w:r w:rsidRPr="00BA59C7">
        <w:rPr>
          <w:sz w:val="22"/>
          <w:szCs w:val="22"/>
        </w:rPr>
        <w:t>levels;</w:t>
      </w:r>
      <w:proofErr w:type="gramEnd"/>
    </w:p>
    <w:p w14:paraId="2565E99C" w14:textId="77777777" w:rsidR="00BA59C7" w:rsidRPr="00BA59C7" w:rsidRDefault="00BA59C7" w:rsidP="002B777B">
      <w:pPr>
        <w:pStyle w:val="ListParagraph"/>
        <w:numPr>
          <w:ilvl w:val="0"/>
          <w:numId w:val="32"/>
        </w:numPr>
        <w:spacing w:after="120" w:line="276" w:lineRule="auto"/>
        <w:contextualSpacing w:val="0"/>
        <w:jc w:val="both"/>
        <w:rPr>
          <w:sz w:val="22"/>
          <w:szCs w:val="22"/>
        </w:rPr>
      </w:pPr>
      <w:r w:rsidRPr="00BA59C7">
        <w:rPr>
          <w:sz w:val="22"/>
          <w:szCs w:val="22"/>
        </w:rPr>
        <w:t xml:space="preserve">Homeownership </w:t>
      </w:r>
      <w:proofErr w:type="gramStart"/>
      <w:r w:rsidRPr="00BA59C7">
        <w:rPr>
          <w:sz w:val="22"/>
          <w:szCs w:val="22"/>
        </w:rPr>
        <w:t>patterns;</w:t>
      </w:r>
      <w:proofErr w:type="gramEnd"/>
    </w:p>
    <w:p w14:paraId="48A6997F" w14:textId="2F916C12" w:rsidR="00BA59C7" w:rsidRPr="00BA59C7" w:rsidRDefault="00BA59C7" w:rsidP="002B777B">
      <w:pPr>
        <w:pStyle w:val="ListParagraph"/>
        <w:numPr>
          <w:ilvl w:val="0"/>
          <w:numId w:val="32"/>
        </w:numPr>
        <w:spacing w:after="120" w:line="276" w:lineRule="auto"/>
        <w:contextualSpacing w:val="0"/>
        <w:jc w:val="both"/>
        <w:rPr>
          <w:sz w:val="22"/>
          <w:szCs w:val="22"/>
        </w:rPr>
      </w:pPr>
      <w:r w:rsidRPr="00BA59C7">
        <w:rPr>
          <w:sz w:val="22"/>
          <w:szCs w:val="22"/>
        </w:rPr>
        <w:t xml:space="preserve">Other factors relevant to ability and willingness to pay </w:t>
      </w:r>
      <w:r w:rsidR="00705879">
        <w:rPr>
          <w:sz w:val="22"/>
          <w:szCs w:val="22"/>
        </w:rPr>
        <w:t>CCaH</w:t>
      </w:r>
      <w:r w:rsidRPr="00BA59C7">
        <w:rPr>
          <w:sz w:val="22"/>
          <w:szCs w:val="22"/>
        </w:rPr>
        <w:t xml:space="preserve"> fees.</w:t>
      </w:r>
    </w:p>
    <w:p w14:paraId="3A5B6A77" w14:textId="77777777" w:rsidR="00BA59C7" w:rsidRPr="00BA59C7" w:rsidRDefault="00BA59C7" w:rsidP="002B777B">
      <w:pPr>
        <w:spacing w:after="120" w:line="276" w:lineRule="auto"/>
        <w:ind w:left="720"/>
        <w:jc w:val="both"/>
        <w:rPr>
          <w:sz w:val="22"/>
          <w:szCs w:val="22"/>
        </w:rPr>
      </w:pPr>
      <w:r w:rsidRPr="00BA59C7">
        <w:rPr>
          <w:sz w:val="22"/>
          <w:szCs w:val="22"/>
        </w:rPr>
        <w:t>The study should relate these characteristics to the proposed fee structure.</w:t>
      </w:r>
    </w:p>
    <w:p w14:paraId="6512756C" w14:textId="5AE60A0A" w:rsidR="00BA59C7" w:rsidRPr="00BA59C7" w:rsidRDefault="00BA59C7" w:rsidP="002B777B">
      <w:pPr>
        <w:pStyle w:val="ListParagraph"/>
        <w:numPr>
          <w:ilvl w:val="1"/>
          <w:numId w:val="2"/>
        </w:numPr>
        <w:spacing w:after="120" w:line="276" w:lineRule="auto"/>
        <w:ind w:left="360"/>
        <w:jc w:val="both"/>
        <w:rPr>
          <w:sz w:val="22"/>
          <w:szCs w:val="22"/>
        </w:rPr>
      </w:pPr>
      <w:r w:rsidRPr="00BA59C7">
        <w:rPr>
          <w:sz w:val="22"/>
          <w:szCs w:val="22"/>
        </w:rPr>
        <w:lastRenderedPageBreak/>
        <w:t>Competitive Landscape</w:t>
      </w:r>
    </w:p>
    <w:p w14:paraId="0B32882E" w14:textId="77777777" w:rsidR="00BA59C7" w:rsidRPr="00BA59C7" w:rsidRDefault="00BA59C7" w:rsidP="002B777B">
      <w:pPr>
        <w:spacing w:after="120" w:line="276" w:lineRule="auto"/>
        <w:jc w:val="both"/>
        <w:rPr>
          <w:sz w:val="22"/>
          <w:szCs w:val="22"/>
        </w:rPr>
      </w:pPr>
      <w:r w:rsidRPr="00BA59C7">
        <w:rPr>
          <w:sz w:val="22"/>
          <w:szCs w:val="22"/>
        </w:rPr>
        <w:t>Provide an evaluation of existing and emerging competitors, including:</w:t>
      </w:r>
    </w:p>
    <w:p w14:paraId="6CC56CDD" w14:textId="77777777" w:rsidR="00BA59C7" w:rsidRPr="00BA59C7" w:rsidRDefault="00BA59C7" w:rsidP="002B777B">
      <w:pPr>
        <w:pStyle w:val="ListParagraph"/>
        <w:numPr>
          <w:ilvl w:val="0"/>
          <w:numId w:val="34"/>
        </w:numPr>
        <w:spacing w:after="120" w:line="276" w:lineRule="auto"/>
        <w:contextualSpacing w:val="0"/>
        <w:jc w:val="both"/>
        <w:rPr>
          <w:sz w:val="22"/>
          <w:szCs w:val="22"/>
        </w:rPr>
      </w:pPr>
      <w:r w:rsidRPr="00BA59C7">
        <w:rPr>
          <w:sz w:val="22"/>
          <w:szCs w:val="22"/>
        </w:rPr>
        <w:t xml:space="preserve">Other </w:t>
      </w:r>
      <w:proofErr w:type="gramStart"/>
      <w:r w:rsidRPr="00BA59C7">
        <w:rPr>
          <w:sz w:val="22"/>
          <w:szCs w:val="22"/>
        </w:rPr>
        <w:t>CCRCs;</w:t>
      </w:r>
      <w:proofErr w:type="gramEnd"/>
    </w:p>
    <w:p w14:paraId="0C439F7E" w14:textId="040955BD" w:rsidR="00BA59C7" w:rsidRPr="00BA59C7" w:rsidRDefault="00705879" w:rsidP="002B777B">
      <w:pPr>
        <w:pStyle w:val="ListParagraph"/>
        <w:numPr>
          <w:ilvl w:val="0"/>
          <w:numId w:val="34"/>
        </w:numPr>
        <w:spacing w:after="120" w:line="276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CCaH</w:t>
      </w:r>
      <w:r w:rsidR="00BA59C7" w:rsidRPr="00BA59C7">
        <w:rPr>
          <w:sz w:val="22"/>
          <w:szCs w:val="22"/>
        </w:rPr>
        <w:t xml:space="preserve"> </w:t>
      </w:r>
      <w:proofErr w:type="gramStart"/>
      <w:r w:rsidR="00BA59C7" w:rsidRPr="00BA59C7">
        <w:rPr>
          <w:sz w:val="22"/>
          <w:szCs w:val="22"/>
        </w:rPr>
        <w:t>programs;</w:t>
      </w:r>
      <w:proofErr w:type="gramEnd"/>
    </w:p>
    <w:p w14:paraId="54509F1C" w14:textId="77777777" w:rsidR="00BA59C7" w:rsidRPr="00BA59C7" w:rsidRDefault="00BA59C7" w:rsidP="002B777B">
      <w:pPr>
        <w:pStyle w:val="ListParagraph"/>
        <w:numPr>
          <w:ilvl w:val="0"/>
          <w:numId w:val="34"/>
        </w:numPr>
        <w:spacing w:after="120" w:line="276" w:lineRule="auto"/>
        <w:contextualSpacing w:val="0"/>
        <w:jc w:val="both"/>
        <w:rPr>
          <w:sz w:val="22"/>
          <w:szCs w:val="22"/>
        </w:rPr>
      </w:pPr>
      <w:r w:rsidRPr="00BA59C7">
        <w:rPr>
          <w:sz w:val="22"/>
          <w:szCs w:val="22"/>
        </w:rPr>
        <w:t xml:space="preserve">Home care </w:t>
      </w:r>
      <w:proofErr w:type="gramStart"/>
      <w:r w:rsidRPr="00BA59C7">
        <w:rPr>
          <w:sz w:val="22"/>
          <w:szCs w:val="22"/>
        </w:rPr>
        <w:t>agencies;</w:t>
      </w:r>
      <w:proofErr w:type="gramEnd"/>
    </w:p>
    <w:p w14:paraId="547F57B0" w14:textId="77777777" w:rsidR="00BA59C7" w:rsidRPr="00BA59C7" w:rsidRDefault="00BA59C7" w:rsidP="002B777B">
      <w:pPr>
        <w:pStyle w:val="ListParagraph"/>
        <w:numPr>
          <w:ilvl w:val="0"/>
          <w:numId w:val="34"/>
        </w:numPr>
        <w:spacing w:after="120" w:line="276" w:lineRule="auto"/>
        <w:contextualSpacing w:val="0"/>
        <w:jc w:val="both"/>
        <w:rPr>
          <w:sz w:val="22"/>
          <w:szCs w:val="22"/>
        </w:rPr>
      </w:pPr>
      <w:r w:rsidRPr="00BA59C7">
        <w:rPr>
          <w:sz w:val="22"/>
          <w:szCs w:val="22"/>
        </w:rPr>
        <w:t xml:space="preserve">Care management </w:t>
      </w:r>
      <w:proofErr w:type="gramStart"/>
      <w:r w:rsidRPr="00BA59C7">
        <w:rPr>
          <w:sz w:val="22"/>
          <w:szCs w:val="22"/>
        </w:rPr>
        <w:t>services;</w:t>
      </w:r>
      <w:proofErr w:type="gramEnd"/>
    </w:p>
    <w:p w14:paraId="111650F3" w14:textId="77777777" w:rsidR="00BA59C7" w:rsidRPr="00BA59C7" w:rsidRDefault="00BA59C7" w:rsidP="002B777B">
      <w:pPr>
        <w:pStyle w:val="ListParagraph"/>
        <w:numPr>
          <w:ilvl w:val="0"/>
          <w:numId w:val="34"/>
        </w:numPr>
        <w:spacing w:after="120" w:line="276" w:lineRule="auto"/>
        <w:contextualSpacing w:val="0"/>
        <w:jc w:val="both"/>
        <w:rPr>
          <w:sz w:val="22"/>
          <w:szCs w:val="22"/>
        </w:rPr>
      </w:pPr>
      <w:r w:rsidRPr="00BA59C7">
        <w:rPr>
          <w:sz w:val="22"/>
          <w:szCs w:val="22"/>
        </w:rPr>
        <w:t>Alternative models such as long-term care insurance.</w:t>
      </w:r>
    </w:p>
    <w:p w14:paraId="202C28A9" w14:textId="0B22ADAF" w:rsidR="00BA59C7" w:rsidRPr="00BA59C7" w:rsidRDefault="00BA59C7" w:rsidP="002B777B">
      <w:pPr>
        <w:spacing w:after="120" w:line="276" w:lineRule="auto"/>
        <w:jc w:val="both"/>
        <w:rPr>
          <w:sz w:val="22"/>
          <w:szCs w:val="22"/>
        </w:rPr>
      </w:pPr>
      <w:r w:rsidRPr="00BA59C7">
        <w:rPr>
          <w:sz w:val="22"/>
          <w:szCs w:val="22"/>
        </w:rPr>
        <w:t xml:space="preserve">Describe how the proposed </w:t>
      </w:r>
      <w:r w:rsidR="00705879">
        <w:rPr>
          <w:sz w:val="22"/>
          <w:szCs w:val="22"/>
        </w:rPr>
        <w:t>CCaH</w:t>
      </w:r>
      <w:r w:rsidRPr="00BA59C7">
        <w:rPr>
          <w:sz w:val="22"/>
          <w:szCs w:val="22"/>
        </w:rPr>
        <w:t xml:space="preserve"> program is positioned relative to these services.</w:t>
      </w:r>
    </w:p>
    <w:p w14:paraId="5396D5D8" w14:textId="7A0CDE8A" w:rsidR="00BA59C7" w:rsidRPr="00716546" w:rsidRDefault="00BA59C7" w:rsidP="002B777B">
      <w:pPr>
        <w:pStyle w:val="ListParagraph"/>
        <w:numPr>
          <w:ilvl w:val="1"/>
          <w:numId w:val="2"/>
        </w:numPr>
        <w:spacing w:after="120" w:line="276" w:lineRule="auto"/>
        <w:ind w:left="360"/>
        <w:jc w:val="both"/>
        <w:rPr>
          <w:sz w:val="22"/>
          <w:szCs w:val="22"/>
        </w:rPr>
      </w:pPr>
      <w:r w:rsidRPr="00716546">
        <w:rPr>
          <w:sz w:val="22"/>
          <w:szCs w:val="22"/>
        </w:rPr>
        <w:t>Evidence of Consumer Interest</w:t>
      </w:r>
    </w:p>
    <w:p w14:paraId="18B51B2D" w14:textId="77777777" w:rsidR="00BA59C7" w:rsidRPr="00BA59C7" w:rsidRDefault="00BA59C7" w:rsidP="002B777B">
      <w:pPr>
        <w:spacing w:after="120" w:line="276" w:lineRule="auto"/>
        <w:jc w:val="both"/>
        <w:rPr>
          <w:sz w:val="22"/>
          <w:szCs w:val="22"/>
        </w:rPr>
      </w:pPr>
      <w:r w:rsidRPr="00BA59C7">
        <w:rPr>
          <w:sz w:val="22"/>
          <w:szCs w:val="22"/>
        </w:rPr>
        <w:t>Provide documentation of interest-testing activities, such as surveys, informational sessions, focus groups, or waitlist development.</w:t>
      </w:r>
    </w:p>
    <w:p w14:paraId="76E0470A" w14:textId="77777777" w:rsidR="00BA59C7" w:rsidRPr="00BA59C7" w:rsidRDefault="00BA59C7" w:rsidP="002B777B">
      <w:pPr>
        <w:spacing w:after="120" w:line="276" w:lineRule="auto"/>
        <w:jc w:val="both"/>
        <w:rPr>
          <w:sz w:val="22"/>
          <w:szCs w:val="22"/>
        </w:rPr>
      </w:pPr>
      <w:r w:rsidRPr="00BA59C7">
        <w:rPr>
          <w:sz w:val="22"/>
          <w:szCs w:val="22"/>
        </w:rPr>
        <w:t>Summarize:</w:t>
      </w:r>
    </w:p>
    <w:p w14:paraId="79048E8A" w14:textId="77777777" w:rsidR="00BA59C7" w:rsidRPr="00716546" w:rsidRDefault="00BA59C7" w:rsidP="002B777B">
      <w:pPr>
        <w:pStyle w:val="ListParagraph"/>
        <w:numPr>
          <w:ilvl w:val="0"/>
          <w:numId w:val="36"/>
        </w:numPr>
        <w:spacing w:after="120" w:line="276" w:lineRule="auto"/>
        <w:contextualSpacing w:val="0"/>
        <w:jc w:val="both"/>
        <w:rPr>
          <w:sz w:val="22"/>
          <w:szCs w:val="22"/>
        </w:rPr>
      </w:pPr>
      <w:r w:rsidRPr="00716546">
        <w:rPr>
          <w:sz w:val="22"/>
          <w:szCs w:val="22"/>
        </w:rPr>
        <w:t xml:space="preserve">Methods </w:t>
      </w:r>
      <w:proofErr w:type="gramStart"/>
      <w:r w:rsidRPr="00716546">
        <w:rPr>
          <w:sz w:val="22"/>
          <w:szCs w:val="22"/>
        </w:rPr>
        <w:t>used;</w:t>
      </w:r>
      <w:proofErr w:type="gramEnd"/>
    </w:p>
    <w:p w14:paraId="47CA5D7A" w14:textId="77777777" w:rsidR="00BA59C7" w:rsidRPr="00716546" w:rsidRDefault="00BA59C7" w:rsidP="002B777B">
      <w:pPr>
        <w:pStyle w:val="ListParagraph"/>
        <w:numPr>
          <w:ilvl w:val="0"/>
          <w:numId w:val="36"/>
        </w:numPr>
        <w:spacing w:after="120" w:line="276" w:lineRule="auto"/>
        <w:contextualSpacing w:val="0"/>
        <w:jc w:val="both"/>
        <w:rPr>
          <w:sz w:val="22"/>
          <w:szCs w:val="22"/>
        </w:rPr>
      </w:pPr>
      <w:r w:rsidRPr="00716546">
        <w:rPr>
          <w:sz w:val="22"/>
          <w:szCs w:val="22"/>
        </w:rPr>
        <w:t xml:space="preserve">Number of </w:t>
      </w:r>
      <w:proofErr w:type="gramStart"/>
      <w:r w:rsidRPr="00716546">
        <w:rPr>
          <w:sz w:val="22"/>
          <w:szCs w:val="22"/>
        </w:rPr>
        <w:t>respondents;</w:t>
      </w:r>
      <w:proofErr w:type="gramEnd"/>
    </w:p>
    <w:p w14:paraId="3C5EF10A" w14:textId="77777777" w:rsidR="00BA59C7" w:rsidRPr="00716546" w:rsidRDefault="00BA59C7" w:rsidP="002B777B">
      <w:pPr>
        <w:pStyle w:val="ListParagraph"/>
        <w:numPr>
          <w:ilvl w:val="0"/>
          <w:numId w:val="36"/>
        </w:numPr>
        <w:spacing w:after="120" w:line="276" w:lineRule="auto"/>
        <w:contextualSpacing w:val="0"/>
        <w:jc w:val="both"/>
        <w:rPr>
          <w:sz w:val="22"/>
          <w:szCs w:val="22"/>
        </w:rPr>
      </w:pPr>
      <w:r w:rsidRPr="00716546">
        <w:rPr>
          <w:sz w:val="22"/>
          <w:szCs w:val="22"/>
        </w:rPr>
        <w:t xml:space="preserve">Levels of expressed </w:t>
      </w:r>
      <w:proofErr w:type="gramStart"/>
      <w:r w:rsidRPr="00716546">
        <w:rPr>
          <w:sz w:val="22"/>
          <w:szCs w:val="22"/>
        </w:rPr>
        <w:t>interest;</w:t>
      </w:r>
      <w:proofErr w:type="gramEnd"/>
    </w:p>
    <w:p w14:paraId="5F53D27F" w14:textId="77777777" w:rsidR="00BA59C7" w:rsidRPr="00716546" w:rsidRDefault="00BA59C7" w:rsidP="002B777B">
      <w:pPr>
        <w:pStyle w:val="ListParagraph"/>
        <w:numPr>
          <w:ilvl w:val="0"/>
          <w:numId w:val="36"/>
        </w:numPr>
        <w:spacing w:after="120" w:line="276" w:lineRule="auto"/>
        <w:contextualSpacing w:val="0"/>
        <w:jc w:val="both"/>
        <w:rPr>
          <w:sz w:val="22"/>
          <w:szCs w:val="22"/>
        </w:rPr>
      </w:pPr>
      <w:r w:rsidRPr="00716546">
        <w:rPr>
          <w:sz w:val="22"/>
          <w:szCs w:val="22"/>
        </w:rPr>
        <w:t>Willingness to pay proposed fees.</w:t>
      </w:r>
    </w:p>
    <w:p w14:paraId="1C70EBB1" w14:textId="622D82F8" w:rsidR="00BA59C7" w:rsidRPr="00BA59C7" w:rsidRDefault="00BA59C7" w:rsidP="002B777B">
      <w:pPr>
        <w:spacing w:after="120" w:line="276" w:lineRule="auto"/>
        <w:jc w:val="both"/>
        <w:rPr>
          <w:sz w:val="22"/>
          <w:szCs w:val="22"/>
        </w:rPr>
      </w:pPr>
      <w:r w:rsidRPr="00BA59C7">
        <w:rPr>
          <w:sz w:val="22"/>
          <w:szCs w:val="22"/>
        </w:rPr>
        <w:t xml:space="preserve">The study must demonstrate sufficient consumer interest in the program, as required by </w:t>
      </w:r>
      <w:r w:rsidR="00AA2D34">
        <w:rPr>
          <w:sz w:val="22"/>
          <w:szCs w:val="22"/>
        </w:rPr>
        <w:t xml:space="preserve">N.C. Gen. Stat. </w:t>
      </w:r>
      <w:r w:rsidRPr="00BA59C7">
        <w:rPr>
          <w:sz w:val="22"/>
          <w:szCs w:val="22"/>
        </w:rPr>
        <w:t xml:space="preserve">§ 58-64A-185(a)(5), and should connect interest levels to the enrollment projections in Exhibits </w:t>
      </w:r>
      <w:r w:rsidR="00716546">
        <w:rPr>
          <w:sz w:val="22"/>
          <w:szCs w:val="22"/>
        </w:rPr>
        <w:t>3</w:t>
      </w:r>
      <w:r w:rsidRPr="00BA59C7">
        <w:rPr>
          <w:sz w:val="22"/>
          <w:szCs w:val="22"/>
        </w:rPr>
        <w:t xml:space="preserve"> and </w:t>
      </w:r>
      <w:r w:rsidR="00716546">
        <w:rPr>
          <w:sz w:val="22"/>
          <w:szCs w:val="22"/>
        </w:rPr>
        <w:t>5</w:t>
      </w:r>
      <w:r w:rsidRPr="00BA59C7">
        <w:rPr>
          <w:sz w:val="22"/>
          <w:szCs w:val="22"/>
        </w:rPr>
        <w:t>.</w:t>
      </w:r>
    </w:p>
    <w:p w14:paraId="5169C314" w14:textId="31CD7D8B" w:rsidR="00BA59C7" w:rsidRPr="00716546" w:rsidRDefault="00BA59C7" w:rsidP="002B777B">
      <w:pPr>
        <w:pStyle w:val="ListParagraph"/>
        <w:numPr>
          <w:ilvl w:val="1"/>
          <w:numId w:val="2"/>
        </w:numPr>
        <w:spacing w:after="120" w:line="276" w:lineRule="auto"/>
        <w:ind w:left="360"/>
        <w:jc w:val="both"/>
        <w:rPr>
          <w:sz w:val="22"/>
          <w:szCs w:val="22"/>
        </w:rPr>
      </w:pPr>
      <w:r w:rsidRPr="00716546">
        <w:rPr>
          <w:sz w:val="22"/>
          <w:szCs w:val="22"/>
        </w:rPr>
        <w:t>Enrollment Projections and Ramp-Up Assumptions</w:t>
      </w:r>
    </w:p>
    <w:p w14:paraId="47717456" w14:textId="77777777" w:rsidR="00BA59C7" w:rsidRPr="00BA59C7" w:rsidRDefault="00BA59C7" w:rsidP="002B777B">
      <w:pPr>
        <w:spacing w:after="120" w:line="276" w:lineRule="auto"/>
        <w:jc w:val="both"/>
        <w:rPr>
          <w:sz w:val="22"/>
          <w:szCs w:val="22"/>
        </w:rPr>
      </w:pPr>
      <w:r w:rsidRPr="00BA59C7">
        <w:rPr>
          <w:sz w:val="22"/>
          <w:szCs w:val="22"/>
        </w:rPr>
        <w:t>Provide projected enrollment by year and describe assumptions regarding cancellations, withdrawal rates, mortality, conversions to on-campus residency (if applicable), and any anticipated interaction with existing CCRC occupancy.</w:t>
      </w:r>
    </w:p>
    <w:p w14:paraId="2A5B2962" w14:textId="4F8A1B3C" w:rsidR="00BA59C7" w:rsidRPr="00716546" w:rsidRDefault="00BA59C7" w:rsidP="002B777B">
      <w:pPr>
        <w:pStyle w:val="ListParagraph"/>
        <w:numPr>
          <w:ilvl w:val="1"/>
          <w:numId w:val="2"/>
        </w:numPr>
        <w:spacing w:after="120" w:line="276" w:lineRule="auto"/>
        <w:ind w:left="360"/>
        <w:jc w:val="both"/>
        <w:rPr>
          <w:sz w:val="22"/>
          <w:szCs w:val="22"/>
        </w:rPr>
      </w:pPr>
      <w:r w:rsidRPr="00716546">
        <w:rPr>
          <w:sz w:val="22"/>
          <w:szCs w:val="22"/>
        </w:rPr>
        <w:t>Risks and Sensitivities</w:t>
      </w:r>
    </w:p>
    <w:p w14:paraId="2D69F7F6" w14:textId="77777777" w:rsidR="00BA59C7" w:rsidRPr="00BA59C7" w:rsidRDefault="00BA59C7" w:rsidP="002B777B">
      <w:pPr>
        <w:spacing w:after="120" w:line="276" w:lineRule="auto"/>
        <w:jc w:val="both"/>
        <w:rPr>
          <w:sz w:val="22"/>
          <w:szCs w:val="22"/>
        </w:rPr>
      </w:pPr>
      <w:r w:rsidRPr="00BA59C7">
        <w:rPr>
          <w:sz w:val="22"/>
          <w:szCs w:val="22"/>
        </w:rPr>
        <w:t xml:space="preserve">Provide a discussion of key factors that could materially affect demand, including economic conditions, competing project activity, or changes in </w:t>
      </w:r>
      <w:proofErr w:type="gramStart"/>
      <w:r w:rsidRPr="00BA59C7">
        <w:rPr>
          <w:sz w:val="22"/>
          <w:szCs w:val="22"/>
        </w:rPr>
        <w:t>aging-services</w:t>
      </w:r>
      <w:proofErr w:type="gramEnd"/>
      <w:r w:rsidRPr="00BA59C7">
        <w:rPr>
          <w:sz w:val="22"/>
          <w:szCs w:val="22"/>
        </w:rPr>
        <w:t xml:space="preserve"> markets.</w:t>
      </w:r>
    </w:p>
    <w:p w14:paraId="555A62B2" w14:textId="77777777" w:rsidR="00BA59C7" w:rsidRPr="00BA59C7" w:rsidRDefault="00BA59C7" w:rsidP="002B777B">
      <w:pPr>
        <w:spacing w:after="120" w:line="276" w:lineRule="auto"/>
        <w:jc w:val="both"/>
        <w:rPr>
          <w:sz w:val="22"/>
          <w:szCs w:val="22"/>
        </w:rPr>
      </w:pPr>
      <w:r w:rsidRPr="00BA59C7">
        <w:rPr>
          <w:sz w:val="22"/>
          <w:szCs w:val="22"/>
        </w:rPr>
        <w:t>Where feasible, include a brief sensitivity analysis (e.g., enrollment 25% below base case).</w:t>
      </w:r>
    </w:p>
    <w:p w14:paraId="33C4BA1F" w14:textId="74257F61" w:rsidR="00BA59C7" w:rsidRPr="00716546" w:rsidRDefault="00BA59C7" w:rsidP="002B777B">
      <w:pPr>
        <w:pStyle w:val="ListParagraph"/>
        <w:numPr>
          <w:ilvl w:val="1"/>
          <w:numId w:val="2"/>
        </w:numPr>
        <w:spacing w:after="120" w:line="276" w:lineRule="auto"/>
        <w:ind w:left="360"/>
        <w:jc w:val="both"/>
        <w:rPr>
          <w:sz w:val="22"/>
          <w:szCs w:val="22"/>
        </w:rPr>
      </w:pPr>
      <w:r w:rsidRPr="00716546">
        <w:rPr>
          <w:sz w:val="22"/>
          <w:szCs w:val="22"/>
        </w:rPr>
        <w:t>Statement of Qualifications</w:t>
      </w:r>
    </w:p>
    <w:p w14:paraId="3030B996" w14:textId="793ED878" w:rsidR="00BA59C7" w:rsidRPr="00BA59C7" w:rsidRDefault="00BA59C7" w:rsidP="002B777B">
      <w:pPr>
        <w:spacing w:after="120" w:line="276" w:lineRule="auto"/>
        <w:jc w:val="both"/>
        <w:rPr>
          <w:sz w:val="22"/>
          <w:szCs w:val="22"/>
        </w:rPr>
      </w:pPr>
      <w:r w:rsidRPr="00BA59C7">
        <w:rPr>
          <w:sz w:val="22"/>
          <w:szCs w:val="22"/>
        </w:rPr>
        <w:t xml:space="preserve">Attach a statement of the market study preparer’s qualifications and relevant experience in </w:t>
      </w:r>
      <w:r w:rsidR="00705879">
        <w:rPr>
          <w:sz w:val="22"/>
          <w:szCs w:val="22"/>
        </w:rPr>
        <w:t>CC</w:t>
      </w:r>
      <w:r w:rsidR="00AA2D34">
        <w:rPr>
          <w:sz w:val="22"/>
          <w:szCs w:val="22"/>
        </w:rPr>
        <w:t>a</w:t>
      </w:r>
      <w:r w:rsidR="00705879">
        <w:rPr>
          <w:sz w:val="22"/>
          <w:szCs w:val="22"/>
        </w:rPr>
        <w:t>H</w:t>
      </w:r>
      <w:r w:rsidR="00716546">
        <w:rPr>
          <w:sz w:val="22"/>
          <w:szCs w:val="22"/>
        </w:rPr>
        <w:t xml:space="preserve"> </w:t>
      </w:r>
      <w:r w:rsidR="00AA2D34">
        <w:rPr>
          <w:sz w:val="22"/>
          <w:szCs w:val="22"/>
        </w:rPr>
        <w:t xml:space="preserve">or </w:t>
      </w:r>
      <w:r w:rsidRPr="00BA59C7">
        <w:rPr>
          <w:sz w:val="22"/>
          <w:szCs w:val="22"/>
        </w:rPr>
        <w:t>similar programmatic market studies.</w:t>
      </w:r>
    </w:p>
    <w:p w14:paraId="57BE41B0" w14:textId="3D8A3C7C" w:rsidR="00A81587" w:rsidRPr="00A81587" w:rsidRDefault="00BA59C7" w:rsidP="002B777B">
      <w:pPr>
        <w:spacing w:after="120" w:line="276" w:lineRule="auto"/>
        <w:jc w:val="both"/>
        <w:rPr>
          <w:sz w:val="22"/>
          <w:szCs w:val="22"/>
        </w:rPr>
      </w:pPr>
      <w:r w:rsidRPr="00BA59C7">
        <w:rPr>
          <w:sz w:val="22"/>
          <w:szCs w:val="22"/>
        </w:rPr>
        <w:t>The study should be signed and dated by the preparer.</w:t>
      </w:r>
    </w:p>
    <w:p w14:paraId="06B2A426" w14:textId="641FFA41" w:rsidR="00606AB7" w:rsidRPr="006B0DC2" w:rsidRDefault="00606AB7" w:rsidP="00BA59C7">
      <w:pPr>
        <w:keepNext/>
        <w:keepLines/>
        <w:spacing w:after="120" w:line="276" w:lineRule="auto"/>
        <w:rPr>
          <w:sz w:val="22"/>
          <w:szCs w:val="22"/>
        </w:rPr>
      </w:pPr>
      <w:r w:rsidRPr="006B0DC2">
        <w:rPr>
          <w:b/>
          <w:bCs/>
          <w:sz w:val="22"/>
          <w:szCs w:val="22"/>
        </w:rPr>
        <w:lastRenderedPageBreak/>
        <w:t>Exhibit</w:t>
      </w:r>
      <w:r w:rsidR="005A4D8F" w:rsidRPr="006B0DC2">
        <w:rPr>
          <w:b/>
          <w:bCs/>
          <w:sz w:val="22"/>
          <w:szCs w:val="22"/>
        </w:rPr>
        <w:t xml:space="preserve"> 5</w:t>
      </w:r>
      <w:r w:rsidRPr="006B0DC2">
        <w:rPr>
          <w:b/>
          <w:bCs/>
          <w:sz w:val="22"/>
          <w:szCs w:val="22"/>
        </w:rPr>
        <w:t xml:space="preserve"> — </w:t>
      </w:r>
      <w:r w:rsidR="00F12562">
        <w:rPr>
          <w:b/>
          <w:bCs/>
          <w:sz w:val="22"/>
          <w:szCs w:val="22"/>
        </w:rPr>
        <w:t>Prospective Financial Statements</w:t>
      </w:r>
    </w:p>
    <w:p w14:paraId="29803E00" w14:textId="7BFD5771" w:rsidR="00705879" w:rsidRPr="00705879" w:rsidRDefault="00705879" w:rsidP="00705879">
      <w:pPr>
        <w:keepNext/>
        <w:keepLines/>
        <w:spacing w:after="120" w:line="276" w:lineRule="auto"/>
        <w:jc w:val="both"/>
        <w:rPr>
          <w:sz w:val="22"/>
          <w:szCs w:val="22"/>
        </w:rPr>
      </w:pPr>
      <w:r w:rsidRPr="00705879">
        <w:rPr>
          <w:sz w:val="22"/>
          <w:szCs w:val="22"/>
        </w:rPr>
        <w:t xml:space="preserve">Attach prospective financial statements prepared by an independent certified public accountant that show the financial impact of providing </w:t>
      </w:r>
      <w:r>
        <w:rPr>
          <w:sz w:val="22"/>
          <w:szCs w:val="22"/>
        </w:rPr>
        <w:t>CC</w:t>
      </w:r>
      <w:r w:rsidR="00AA2D34">
        <w:rPr>
          <w:sz w:val="22"/>
          <w:szCs w:val="22"/>
        </w:rPr>
        <w:t>a</w:t>
      </w:r>
      <w:r>
        <w:rPr>
          <w:sz w:val="22"/>
          <w:szCs w:val="22"/>
        </w:rPr>
        <w:t>H</w:t>
      </w:r>
      <w:r w:rsidRPr="00705879">
        <w:rPr>
          <w:sz w:val="22"/>
          <w:szCs w:val="22"/>
        </w:rPr>
        <w:t xml:space="preserve"> on the Applicant and its </w:t>
      </w:r>
      <w:r>
        <w:rPr>
          <w:sz w:val="22"/>
          <w:szCs w:val="22"/>
        </w:rPr>
        <w:t>CCRC(s)</w:t>
      </w:r>
      <w:r w:rsidRPr="00705879">
        <w:rPr>
          <w:sz w:val="22"/>
          <w:szCs w:val="22"/>
        </w:rPr>
        <w:t>.</w:t>
      </w:r>
    </w:p>
    <w:p w14:paraId="37D75427" w14:textId="77777777" w:rsidR="00705879" w:rsidRPr="00705879" w:rsidRDefault="00705879" w:rsidP="00705879">
      <w:pPr>
        <w:keepNext/>
        <w:keepLines/>
        <w:spacing w:after="120" w:line="276" w:lineRule="auto"/>
        <w:jc w:val="both"/>
        <w:rPr>
          <w:sz w:val="22"/>
          <w:szCs w:val="22"/>
        </w:rPr>
      </w:pPr>
      <w:r w:rsidRPr="00705879">
        <w:rPr>
          <w:sz w:val="22"/>
          <w:szCs w:val="22"/>
        </w:rPr>
        <w:t>The prospective financial statements must include:</w:t>
      </w:r>
    </w:p>
    <w:p w14:paraId="5AC420F3" w14:textId="30C2645F" w:rsidR="00705879" w:rsidRPr="00705879" w:rsidRDefault="00705879" w:rsidP="00705879">
      <w:pPr>
        <w:keepNext/>
        <w:keepLines/>
        <w:numPr>
          <w:ilvl w:val="0"/>
          <w:numId w:val="47"/>
        </w:numPr>
        <w:spacing w:after="120" w:line="276" w:lineRule="auto"/>
        <w:jc w:val="both"/>
        <w:rPr>
          <w:sz w:val="22"/>
          <w:szCs w:val="22"/>
        </w:rPr>
      </w:pPr>
      <w:r w:rsidRPr="00705879">
        <w:rPr>
          <w:sz w:val="22"/>
          <w:szCs w:val="22"/>
        </w:rPr>
        <w:t xml:space="preserve">A statement of activities for the </w:t>
      </w:r>
      <w:r>
        <w:rPr>
          <w:sz w:val="22"/>
          <w:szCs w:val="22"/>
        </w:rPr>
        <w:t>CC</w:t>
      </w:r>
      <w:r w:rsidR="00AA2D34">
        <w:rPr>
          <w:sz w:val="22"/>
          <w:szCs w:val="22"/>
        </w:rPr>
        <w:t>aH</w:t>
      </w:r>
      <w:r w:rsidRPr="00705879">
        <w:rPr>
          <w:sz w:val="22"/>
          <w:szCs w:val="22"/>
        </w:rPr>
        <w:t xml:space="preserve"> program that reports projected revenues and expenses associated with providing </w:t>
      </w:r>
      <w:r>
        <w:rPr>
          <w:sz w:val="22"/>
          <w:szCs w:val="22"/>
        </w:rPr>
        <w:t>CC</w:t>
      </w:r>
      <w:r w:rsidR="00AA2D34">
        <w:rPr>
          <w:sz w:val="22"/>
          <w:szCs w:val="22"/>
        </w:rPr>
        <w:t>a</w:t>
      </w:r>
      <w:r>
        <w:rPr>
          <w:sz w:val="22"/>
          <w:szCs w:val="22"/>
        </w:rPr>
        <w:t>H</w:t>
      </w:r>
      <w:r w:rsidRPr="00705879">
        <w:rPr>
          <w:sz w:val="22"/>
          <w:szCs w:val="22"/>
        </w:rPr>
        <w:t xml:space="preserve"> services; and</w:t>
      </w:r>
    </w:p>
    <w:p w14:paraId="313100BD" w14:textId="62A3E51D" w:rsidR="00705879" w:rsidRPr="00705879" w:rsidRDefault="00705879" w:rsidP="00705879">
      <w:pPr>
        <w:keepNext/>
        <w:keepLines/>
        <w:numPr>
          <w:ilvl w:val="0"/>
          <w:numId w:val="47"/>
        </w:numPr>
        <w:spacing w:after="120" w:line="276" w:lineRule="auto"/>
        <w:jc w:val="both"/>
        <w:rPr>
          <w:sz w:val="22"/>
          <w:szCs w:val="22"/>
        </w:rPr>
      </w:pPr>
      <w:r w:rsidRPr="00705879">
        <w:rPr>
          <w:sz w:val="22"/>
          <w:szCs w:val="22"/>
        </w:rPr>
        <w:t xml:space="preserve">A description of the projected financial impact of the </w:t>
      </w:r>
      <w:r>
        <w:rPr>
          <w:sz w:val="22"/>
          <w:szCs w:val="22"/>
        </w:rPr>
        <w:t>CC</w:t>
      </w:r>
      <w:r w:rsidR="00AA2D34">
        <w:rPr>
          <w:sz w:val="22"/>
          <w:szCs w:val="22"/>
        </w:rPr>
        <w:t>a</w:t>
      </w:r>
      <w:r>
        <w:rPr>
          <w:sz w:val="22"/>
          <w:szCs w:val="22"/>
        </w:rPr>
        <w:t>H</w:t>
      </w:r>
      <w:r w:rsidRPr="00705879">
        <w:rPr>
          <w:sz w:val="22"/>
          <w:szCs w:val="22"/>
        </w:rPr>
        <w:t xml:space="preserve"> program on the operations of the Applicant and the Applicant’s CCRC(s), including any effects on the statutory operating reserve.</w:t>
      </w:r>
    </w:p>
    <w:p w14:paraId="3FF6332B" w14:textId="7B037118" w:rsidR="00705879" w:rsidRPr="00705879" w:rsidRDefault="00705879" w:rsidP="00705879">
      <w:pPr>
        <w:keepNext/>
        <w:keepLines/>
        <w:spacing w:after="120" w:line="276" w:lineRule="auto"/>
        <w:jc w:val="both"/>
        <w:rPr>
          <w:sz w:val="22"/>
          <w:szCs w:val="22"/>
        </w:rPr>
      </w:pPr>
      <w:r w:rsidRPr="00705879">
        <w:rPr>
          <w:sz w:val="22"/>
          <w:szCs w:val="22"/>
        </w:rPr>
        <w:t xml:space="preserve">The submission must be sufficient for the Commissioner to evaluate whether the </w:t>
      </w:r>
      <w:r>
        <w:rPr>
          <w:sz w:val="22"/>
          <w:szCs w:val="22"/>
        </w:rPr>
        <w:t>CC</w:t>
      </w:r>
      <w:r w:rsidR="00AA2D34">
        <w:rPr>
          <w:sz w:val="22"/>
          <w:szCs w:val="22"/>
        </w:rPr>
        <w:t>a</w:t>
      </w:r>
      <w:r>
        <w:rPr>
          <w:sz w:val="22"/>
          <w:szCs w:val="22"/>
        </w:rPr>
        <w:t>H</w:t>
      </w:r>
      <w:r w:rsidRPr="00705879">
        <w:rPr>
          <w:sz w:val="22"/>
          <w:szCs w:val="22"/>
        </w:rPr>
        <w:t xml:space="preserve"> program, as proposed, is financially sustainable and will not have a detrimental financial impact on the Applicant or the Applicant’s CCRC(s)</w:t>
      </w:r>
      <w:r w:rsidR="00AA2D34">
        <w:rPr>
          <w:sz w:val="22"/>
          <w:szCs w:val="22"/>
        </w:rPr>
        <w:t>.</w:t>
      </w:r>
    </w:p>
    <w:p w14:paraId="5A2229D3" w14:textId="3835CA65" w:rsidR="00F12562" w:rsidRPr="00F12562" w:rsidRDefault="00F12562" w:rsidP="00BA59C7">
      <w:pPr>
        <w:keepNext/>
        <w:keepLines/>
        <w:spacing w:after="120" w:line="276" w:lineRule="auto"/>
        <w:rPr>
          <w:sz w:val="22"/>
          <w:szCs w:val="22"/>
        </w:rPr>
      </w:pPr>
      <w:r w:rsidRPr="00F12562">
        <w:rPr>
          <w:b/>
          <w:bCs/>
          <w:sz w:val="22"/>
          <w:szCs w:val="22"/>
        </w:rPr>
        <w:t xml:space="preserve">Exhibit </w:t>
      </w:r>
      <w:r>
        <w:rPr>
          <w:b/>
          <w:bCs/>
          <w:sz w:val="22"/>
          <w:szCs w:val="22"/>
        </w:rPr>
        <w:t>6</w:t>
      </w:r>
      <w:r w:rsidRPr="00F12562">
        <w:rPr>
          <w:b/>
          <w:bCs/>
          <w:sz w:val="22"/>
          <w:szCs w:val="22"/>
        </w:rPr>
        <w:t xml:space="preserve"> — </w:t>
      </w:r>
      <w:r>
        <w:rPr>
          <w:b/>
          <w:bCs/>
          <w:sz w:val="22"/>
          <w:szCs w:val="22"/>
        </w:rPr>
        <w:t xml:space="preserve">Home Care Services Compliance </w:t>
      </w:r>
    </w:p>
    <w:p w14:paraId="25626CBF" w14:textId="77777777" w:rsidR="00F12562" w:rsidRPr="00F12562" w:rsidRDefault="00F12562" w:rsidP="00BA59C7">
      <w:pPr>
        <w:keepNext/>
        <w:keepLines/>
        <w:spacing w:after="120" w:line="276" w:lineRule="auto"/>
        <w:jc w:val="both"/>
        <w:rPr>
          <w:sz w:val="22"/>
          <w:szCs w:val="22"/>
        </w:rPr>
      </w:pPr>
      <w:r w:rsidRPr="00F12562">
        <w:rPr>
          <w:sz w:val="22"/>
          <w:szCs w:val="22"/>
        </w:rPr>
        <w:t>Attach one of the following:</w:t>
      </w:r>
    </w:p>
    <w:p w14:paraId="35E0891E" w14:textId="6190FB22" w:rsidR="00F12562" w:rsidRPr="00F12562" w:rsidRDefault="00705879" w:rsidP="00BA59C7">
      <w:pPr>
        <w:pStyle w:val="ListParagraph"/>
        <w:keepNext/>
        <w:keepLines/>
        <w:numPr>
          <w:ilvl w:val="0"/>
          <w:numId w:val="29"/>
        </w:numPr>
        <w:spacing w:after="120" w:line="276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Applicant</w:t>
      </w:r>
      <w:r w:rsidR="00F12562" w:rsidRPr="00F12562">
        <w:rPr>
          <w:sz w:val="22"/>
          <w:szCs w:val="22"/>
        </w:rPr>
        <w:t>’s home care license (copy)</w:t>
      </w:r>
      <w:r w:rsidR="00F12562">
        <w:rPr>
          <w:sz w:val="22"/>
          <w:szCs w:val="22"/>
        </w:rPr>
        <w:t>; or</w:t>
      </w:r>
    </w:p>
    <w:p w14:paraId="6BAB77DD" w14:textId="777FA666" w:rsidR="00F12562" w:rsidRPr="00F12562" w:rsidRDefault="00F12562" w:rsidP="00BA59C7">
      <w:pPr>
        <w:pStyle w:val="ListParagraph"/>
        <w:keepNext/>
        <w:keepLines/>
        <w:numPr>
          <w:ilvl w:val="0"/>
          <w:numId w:val="29"/>
        </w:numPr>
        <w:spacing w:after="120" w:line="276" w:lineRule="auto"/>
        <w:contextualSpacing w:val="0"/>
        <w:jc w:val="both"/>
        <w:rPr>
          <w:sz w:val="22"/>
          <w:szCs w:val="22"/>
        </w:rPr>
      </w:pPr>
      <w:r w:rsidRPr="00F12562">
        <w:rPr>
          <w:sz w:val="22"/>
          <w:szCs w:val="22"/>
        </w:rPr>
        <w:t>Executed or draft contract with a licensed home care agency detailing responsibilities, staffing, supervision, and scope of services.</w:t>
      </w:r>
    </w:p>
    <w:p w14:paraId="51FE5313" w14:textId="47E383B6" w:rsidR="006B0DC2" w:rsidRDefault="006B0DC2" w:rsidP="00F12562">
      <w:pPr>
        <w:keepNext/>
        <w:keepLines/>
        <w:spacing w:after="120" w:line="276" w:lineRule="auto"/>
        <w:jc w:val="both"/>
        <w:rPr>
          <w:sz w:val="22"/>
          <w:szCs w:val="22"/>
        </w:rPr>
      </w:pPr>
    </w:p>
    <w:p w14:paraId="0A3FB22F" w14:textId="77777777" w:rsidR="006B0DC2" w:rsidRDefault="006B0DC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FDBF66B" w14:textId="0E12DDBC" w:rsidR="00243D3E" w:rsidRPr="006B0DC2" w:rsidRDefault="00243D3E" w:rsidP="00737D37">
      <w:pPr>
        <w:pStyle w:val="Heading1"/>
        <w:keepNext/>
        <w:keepLines/>
        <w:numPr>
          <w:ilvl w:val="0"/>
          <w:numId w:val="23"/>
        </w:numPr>
        <w:rPr>
          <w:sz w:val="26"/>
          <w:szCs w:val="26"/>
        </w:rPr>
      </w:pPr>
      <w:r w:rsidRPr="006B0DC2">
        <w:rPr>
          <w:sz w:val="26"/>
          <w:szCs w:val="26"/>
        </w:rPr>
        <w:lastRenderedPageBreak/>
        <w:t>CERTIFICATION OF APPLICATION</w:t>
      </w:r>
    </w:p>
    <w:p w14:paraId="42BC1FEE" w14:textId="77777777" w:rsidR="006B0DC2" w:rsidRPr="00CE75DE" w:rsidRDefault="006B0DC2" w:rsidP="006B0DC2">
      <w:pPr>
        <w:keepNext/>
        <w:keepLines/>
        <w:spacing w:before="360" w:after="120" w:line="276" w:lineRule="auto"/>
        <w:jc w:val="both"/>
        <w:rPr>
          <w:i/>
          <w:iCs/>
          <w:sz w:val="22"/>
          <w:szCs w:val="22"/>
        </w:rPr>
      </w:pPr>
      <w:bookmarkStart w:id="4" w:name="_Hlk214964618"/>
      <w:r w:rsidRPr="00CE75DE">
        <w:rPr>
          <w:i/>
          <w:iCs/>
          <w:sz w:val="22"/>
          <w:szCs w:val="22"/>
        </w:rPr>
        <w:t xml:space="preserve">(If the </w:t>
      </w:r>
      <w:r>
        <w:rPr>
          <w:i/>
          <w:iCs/>
          <w:sz w:val="22"/>
          <w:szCs w:val="22"/>
        </w:rPr>
        <w:t>Applicant</w:t>
      </w:r>
      <w:r w:rsidRPr="00CE75DE">
        <w:rPr>
          <w:i/>
          <w:iCs/>
          <w:sz w:val="22"/>
          <w:szCs w:val="22"/>
        </w:rPr>
        <w:t xml:space="preserve"> is a corporation, the Chief Executive Officer or another duly authorized officer must sign this certification. If there are multiple </w:t>
      </w:r>
      <w:r>
        <w:rPr>
          <w:i/>
          <w:iCs/>
          <w:sz w:val="22"/>
          <w:szCs w:val="22"/>
        </w:rPr>
        <w:t>Applicants</w:t>
      </w:r>
      <w:r w:rsidRPr="00CE75DE">
        <w:rPr>
          <w:i/>
          <w:iCs/>
          <w:sz w:val="22"/>
          <w:szCs w:val="22"/>
        </w:rPr>
        <w:t xml:space="preserve">, each </w:t>
      </w:r>
      <w:r>
        <w:rPr>
          <w:i/>
          <w:iCs/>
          <w:sz w:val="22"/>
          <w:szCs w:val="22"/>
        </w:rPr>
        <w:t>Applicant</w:t>
      </w:r>
      <w:r w:rsidRPr="00CE75DE">
        <w:rPr>
          <w:i/>
          <w:iCs/>
          <w:sz w:val="22"/>
          <w:szCs w:val="22"/>
        </w:rPr>
        <w:t xml:space="preserve"> must execute a separate certification page.)</w:t>
      </w:r>
    </w:p>
    <w:bookmarkEnd w:id="4"/>
    <w:p w14:paraId="4621BF6F" w14:textId="275BEAC4" w:rsidR="006B0DC2" w:rsidRPr="00B559F0" w:rsidRDefault="006B0DC2" w:rsidP="006B0DC2">
      <w:pPr>
        <w:keepNext/>
        <w:keepLines/>
        <w:spacing w:after="120" w:line="276" w:lineRule="auto"/>
        <w:jc w:val="both"/>
        <w:rPr>
          <w:sz w:val="22"/>
          <w:szCs w:val="22"/>
        </w:rPr>
      </w:pPr>
      <w:r w:rsidRPr="00B559F0">
        <w:rPr>
          <w:sz w:val="22"/>
          <w:szCs w:val="22"/>
        </w:rPr>
        <w:t xml:space="preserve">Under penalties of perjury, I certify that I have reviewed this application and its exhibits, and that to the best of my knowledge and belief, the information submitted is true, correct, and complete. I further agree to promptly update the Department if any material information </w:t>
      </w:r>
      <w:proofErr w:type="gramStart"/>
      <w:r w:rsidRPr="00B559F0">
        <w:rPr>
          <w:sz w:val="22"/>
          <w:szCs w:val="22"/>
        </w:rPr>
        <w:t>in or</w:t>
      </w:r>
      <w:proofErr w:type="gramEnd"/>
      <w:r w:rsidRPr="00B559F0">
        <w:rPr>
          <w:sz w:val="22"/>
          <w:szCs w:val="22"/>
        </w:rPr>
        <w:t xml:space="preserve"> submitted with this application changes and acknowledge the obligation, if a </w:t>
      </w:r>
      <w:r w:rsidR="00BA59C7">
        <w:rPr>
          <w:sz w:val="22"/>
          <w:szCs w:val="22"/>
        </w:rPr>
        <w:t xml:space="preserve">Continuing Care at Home License </w:t>
      </w:r>
      <w:r w:rsidRPr="00B559F0">
        <w:rPr>
          <w:sz w:val="22"/>
          <w:szCs w:val="22"/>
        </w:rPr>
        <w:t xml:space="preserve">is issued, </w:t>
      </w:r>
      <w:r w:rsidR="00BA59C7" w:rsidRPr="00BA59C7">
        <w:rPr>
          <w:sz w:val="22"/>
          <w:szCs w:val="22"/>
        </w:rPr>
        <w:t>to comply with Article 64A and all reporting and disclosure requirements prescribed by the Commissioner</w:t>
      </w:r>
      <w:r w:rsidRPr="00B559F0">
        <w:rPr>
          <w:sz w:val="22"/>
          <w:szCs w:val="22"/>
        </w:rPr>
        <w:t>.</w:t>
      </w:r>
    </w:p>
    <w:p w14:paraId="7ABDB58C" w14:textId="77777777" w:rsidR="006B0DC2" w:rsidRPr="0075599E" w:rsidRDefault="006B0DC2" w:rsidP="006B0DC2">
      <w:pPr>
        <w:keepNext/>
        <w:keepLines/>
        <w:spacing w:before="840" w:after="120" w:line="276" w:lineRule="auto"/>
        <w:jc w:val="both"/>
        <w:rPr>
          <w:sz w:val="22"/>
          <w:szCs w:val="22"/>
        </w:rPr>
      </w:pPr>
      <w:bookmarkStart w:id="5" w:name="_Hlk214964689"/>
      <w:r w:rsidRPr="0075599E">
        <w:rPr>
          <w:b/>
          <w:bCs/>
          <w:sz w:val="22"/>
          <w:szCs w:val="22"/>
        </w:rPr>
        <w:t>Signature</w:t>
      </w:r>
      <w:r w:rsidRPr="0075599E">
        <w:rPr>
          <w:sz w:val="22"/>
          <w:szCs w:val="22"/>
        </w:rPr>
        <w:t>: __________________________________________________</w:t>
      </w:r>
      <w:r w:rsidRPr="0075599E">
        <w:rPr>
          <w:sz w:val="22"/>
          <w:szCs w:val="22"/>
        </w:rPr>
        <w:tab/>
      </w:r>
    </w:p>
    <w:bookmarkEnd w:id="5"/>
    <w:p w14:paraId="152F94FC" w14:textId="77777777" w:rsidR="00C57B15" w:rsidRPr="0075599E" w:rsidRDefault="00C57B15" w:rsidP="00C57B15">
      <w:pPr>
        <w:keepNext/>
        <w:keepLines/>
        <w:spacing w:before="360" w:after="120" w:line="276" w:lineRule="auto"/>
        <w:jc w:val="both"/>
        <w:rPr>
          <w:sz w:val="22"/>
          <w:szCs w:val="22"/>
        </w:rPr>
      </w:pPr>
      <w:r w:rsidRPr="0075599E">
        <w:rPr>
          <w:b/>
          <w:bCs/>
          <w:sz w:val="22"/>
          <w:szCs w:val="22"/>
        </w:rPr>
        <w:t>Date</w:t>
      </w:r>
      <w:r w:rsidRPr="0075599E">
        <w:rPr>
          <w:sz w:val="22"/>
          <w:szCs w:val="22"/>
        </w:rPr>
        <w:t xml:space="preserve">:  </w:t>
      </w:r>
      <w:sdt>
        <w:sdtPr>
          <w:alias w:val="SignatureDate"/>
          <w:tag w:val="SignatureDate"/>
          <w:id w:val="802507797"/>
          <w:placeholder>
            <w:docPart w:val="34F81710019E4109981EFA018DFAF436"/>
          </w:placeholder>
          <w:showingPlcHdr/>
          <w:text/>
        </w:sdtPr>
        <w:sdtEndPr/>
        <w:sdtContent>
          <w:r>
            <w:rPr>
              <w:sz w:val="22"/>
              <w:szCs w:val="22"/>
              <w:u w:val="single"/>
            </w:rPr>
            <w:t xml:space="preserve">                                                                                                                           </w:t>
          </w:r>
        </w:sdtContent>
      </w:sdt>
    </w:p>
    <w:p w14:paraId="5D7343CA" w14:textId="77777777" w:rsidR="00C57B15" w:rsidRPr="0075599E" w:rsidRDefault="00C57B15" w:rsidP="00C57B15">
      <w:pPr>
        <w:keepNext/>
        <w:keepLines/>
        <w:spacing w:before="360" w:after="120" w:line="276" w:lineRule="auto"/>
        <w:jc w:val="both"/>
        <w:rPr>
          <w:rFonts w:cs="Times New Roman"/>
          <w:sz w:val="22"/>
          <w:szCs w:val="22"/>
        </w:rPr>
      </w:pPr>
      <w:r w:rsidRPr="0075599E">
        <w:rPr>
          <w:rFonts w:cs="Times New Roman"/>
          <w:b/>
          <w:bCs/>
          <w:sz w:val="22"/>
          <w:szCs w:val="22"/>
        </w:rPr>
        <w:t>Name</w:t>
      </w:r>
      <w:r w:rsidRPr="0075599E">
        <w:rPr>
          <w:rFonts w:cs="Times New Roman"/>
          <w:sz w:val="22"/>
          <w:szCs w:val="22"/>
        </w:rPr>
        <w:t xml:space="preserve">: </w:t>
      </w:r>
      <w:sdt>
        <w:sdtPr>
          <w:alias w:val="SignatureName"/>
          <w:tag w:val="SingnatureName"/>
          <w:id w:val="317155616"/>
          <w:placeholder>
            <w:docPart w:val="2B2900928AD443D38D64BF679428ADB4"/>
          </w:placeholder>
          <w:showingPlcHdr/>
          <w:text/>
        </w:sdtPr>
        <w:sdtEndPr/>
        <w:sdtContent>
          <w:r>
            <w:rPr>
              <w:rFonts w:cs="Times New Roman"/>
              <w:sz w:val="22"/>
              <w:szCs w:val="22"/>
              <w:u w:val="single"/>
            </w:rPr>
            <w:t xml:space="preserve">                                                                                                                          </w:t>
          </w:r>
        </w:sdtContent>
      </w:sdt>
    </w:p>
    <w:p w14:paraId="29FC77B9" w14:textId="77777777" w:rsidR="00C57B15" w:rsidRPr="0075599E" w:rsidRDefault="00C57B15" w:rsidP="00C57B15">
      <w:pPr>
        <w:keepNext/>
        <w:keepLines/>
        <w:spacing w:before="360" w:after="120" w:line="276" w:lineRule="auto"/>
        <w:jc w:val="both"/>
        <w:rPr>
          <w:rFonts w:cs="Times New Roman"/>
          <w:sz w:val="22"/>
          <w:szCs w:val="22"/>
        </w:rPr>
      </w:pPr>
      <w:r w:rsidRPr="0075599E">
        <w:rPr>
          <w:rFonts w:cs="Times New Roman"/>
          <w:b/>
          <w:bCs/>
          <w:sz w:val="22"/>
          <w:szCs w:val="22"/>
        </w:rPr>
        <w:t>Title</w:t>
      </w:r>
      <w:r w:rsidRPr="0075599E">
        <w:rPr>
          <w:rFonts w:cs="Times New Roman"/>
          <w:sz w:val="22"/>
          <w:szCs w:val="22"/>
        </w:rPr>
        <w:t xml:space="preserve">: </w:t>
      </w:r>
      <w:sdt>
        <w:sdtPr>
          <w:alias w:val="SignatureTitle"/>
          <w:tag w:val="SignatureTitle"/>
          <w:id w:val="1101983800"/>
          <w:placeholder>
            <w:docPart w:val="2020B756160544358119C388EEB4EB23"/>
          </w:placeholder>
          <w:showingPlcHdr/>
          <w:text/>
        </w:sdtPr>
        <w:sdtEndPr/>
        <w:sdtContent>
          <w:r>
            <w:rPr>
              <w:rFonts w:cs="Times New Roman"/>
              <w:sz w:val="22"/>
              <w:szCs w:val="22"/>
              <w:u w:val="single"/>
            </w:rPr>
            <w:t xml:space="preserve">                                                                                                                              </w:t>
          </w:r>
        </w:sdtContent>
      </w:sdt>
    </w:p>
    <w:p w14:paraId="5589B7CB" w14:textId="77777777" w:rsidR="00C57B15" w:rsidRPr="0075599E" w:rsidRDefault="00C57B15" w:rsidP="00C57B15">
      <w:pPr>
        <w:keepNext/>
        <w:keepLines/>
        <w:spacing w:before="360" w:after="120" w:line="276" w:lineRule="auto"/>
        <w:jc w:val="both"/>
        <w:rPr>
          <w:rFonts w:cs="Times New Roman"/>
          <w:b/>
          <w:bCs/>
        </w:rPr>
      </w:pPr>
      <w:r w:rsidRPr="0075599E">
        <w:rPr>
          <w:rFonts w:cs="Times New Roman"/>
          <w:b/>
          <w:bCs/>
          <w:sz w:val="22"/>
          <w:szCs w:val="22"/>
        </w:rPr>
        <w:t>Organization</w:t>
      </w:r>
      <w:r w:rsidRPr="0075599E">
        <w:rPr>
          <w:rFonts w:cs="Times New Roman"/>
          <w:sz w:val="22"/>
          <w:szCs w:val="22"/>
        </w:rPr>
        <w:t xml:space="preserve">: </w:t>
      </w:r>
      <w:sdt>
        <w:sdtPr>
          <w:alias w:val="OrganizationName"/>
          <w:tag w:val="OrganizationName"/>
          <w:id w:val="1255480751"/>
          <w:placeholder>
            <w:docPart w:val="C6B9C046BAC44A42B8F1B6ACBFE38C5B"/>
          </w:placeholder>
          <w:showingPlcHdr/>
          <w:text/>
        </w:sdtPr>
        <w:sdtEndPr/>
        <w:sdtContent>
          <w:r>
            <w:rPr>
              <w:sz w:val="22"/>
              <w:szCs w:val="22"/>
              <w:u w:val="single"/>
            </w:rPr>
            <w:t xml:space="preserve">                                                                                                            </w:t>
          </w:r>
        </w:sdtContent>
      </w:sdt>
    </w:p>
    <w:p w14:paraId="0CC72A99" w14:textId="596109B1" w:rsidR="00060BA2" w:rsidRPr="00737D37" w:rsidRDefault="00060BA2" w:rsidP="006B0DC2">
      <w:pPr>
        <w:keepNext/>
        <w:keepLines/>
        <w:spacing w:before="840" w:line="480" w:lineRule="auto"/>
        <w:rPr>
          <w:b/>
          <w:sz w:val="22"/>
          <w:szCs w:val="22"/>
        </w:rPr>
      </w:pPr>
    </w:p>
    <w:sectPr w:rsidR="00060BA2" w:rsidRPr="00737D37" w:rsidSect="002B5B60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2353F" w14:textId="77777777" w:rsidR="00F468D8" w:rsidRDefault="00F468D8" w:rsidP="00267ED6">
      <w:r>
        <w:separator/>
      </w:r>
    </w:p>
  </w:endnote>
  <w:endnote w:type="continuationSeparator" w:id="0">
    <w:p w14:paraId="28D6F95A" w14:textId="77777777" w:rsidR="00F468D8" w:rsidRDefault="00F468D8" w:rsidP="0026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D71F3" w14:textId="50D8FA4D" w:rsidR="0067042A" w:rsidRPr="002149A2" w:rsidRDefault="0067042A">
    <w:pPr>
      <w:pStyle w:val="Footer"/>
      <w:rPr>
        <w:sz w:val="20"/>
        <w:szCs w:val="20"/>
      </w:rPr>
    </w:pPr>
    <w:r w:rsidRPr="002149A2">
      <w:rPr>
        <w:sz w:val="20"/>
        <w:szCs w:val="20"/>
      </w:rPr>
      <w:ptab w:relativeTo="margin" w:alignment="center" w:leader="none"/>
    </w:r>
    <w:r w:rsidRPr="002149A2">
      <w:rPr>
        <w:sz w:val="20"/>
        <w:szCs w:val="20"/>
      </w:rPr>
      <w:t xml:space="preserve">Page </w:t>
    </w:r>
    <w:r w:rsidRPr="002149A2">
      <w:rPr>
        <w:sz w:val="20"/>
        <w:szCs w:val="20"/>
      </w:rPr>
      <w:fldChar w:fldCharType="begin"/>
    </w:r>
    <w:r w:rsidRPr="002149A2">
      <w:rPr>
        <w:sz w:val="20"/>
        <w:szCs w:val="20"/>
      </w:rPr>
      <w:instrText xml:space="preserve"> PAGE   \* MERGEFORMAT </w:instrText>
    </w:r>
    <w:r w:rsidRPr="002149A2">
      <w:rPr>
        <w:sz w:val="20"/>
        <w:szCs w:val="20"/>
      </w:rPr>
      <w:fldChar w:fldCharType="separate"/>
    </w:r>
    <w:r w:rsidRPr="002149A2">
      <w:rPr>
        <w:noProof/>
        <w:sz w:val="20"/>
        <w:szCs w:val="20"/>
      </w:rPr>
      <w:t>1</w:t>
    </w:r>
    <w:r w:rsidRPr="002149A2">
      <w:rPr>
        <w:noProof/>
        <w:sz w:val="20"/>
        <w:szCs w:val="20"/>
      </w:rPr>
      <w:fldChar w:fldCharType="end"/>
    </w:r>
    <w:r w:rsidRPr="002149A2">
      <w:rPr>
        <w:sz w:val="20"/>
        <w:szCs w:val="20"/>
      </w:rPr>
      <w:ptab w:relativeTo="margin" w:alignment="right" w:leader="none"/>
    </w:r>
    <w:r w:rsidRPr="002149A2">
      <w:rPr>
        <w:sz w:val="20"/>
        <w:szCs w:val="20"/>
      </w:rPr>
      <w:t>CC</w:t>
    </w:r>
    <w:r w:rsidR="00F6329E">
      <w:rPr>
        <w:sz w:val="20"/>
        <w:szCs w:val="20"/>
      </w:rPr>
      <w:t>AH</w:t>
    </w:r>
    <w:r w:rsidRPr="002149A2">
      <w:rPr>
        <w:sz w:val="20"/>
        <w:szCs w:val="20"/>
      </w:rPr>
      <w:t>-</w:t>
    </w:r>
    <w:r w:rsidR="00060BA2" w:rsidRPr="002149A2">
      <w:rPr>
        <w:sz w:val="20"/>
        <w:szCs w:val="20"/>
      </w:rPr>
      <w:t>0</w:t>
    </w:r>
    <w:r w:rsidR="00F6329E">
      <w:rPr>
        <w:sz w:val="20"/>
        <w:szCs w:val="20"/>
      </w:rPr>
      <w:t>1</w:t>
    </w:r>
    <w:r w:rsidRPr="002149A2">
      <w:rPr>
        <w:sz w:val="20"/>
        <w:szCs w:val="20"/>
      </w:rPr>
      <w:t xml:space="preserve"> (12/25)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B9620" w14:textId="2BB5BDA2" w:rsidR="0078250B" w:rsidRPr="005414A1" w:rsidRDefault="0078250B" w:rsidP="0078250B">
    <w:pPr>
      <w:pStyle w:val="Footer"/>
      <w:jc w:val="right"/>
    </w:pPr>
    <w:r w:rsidRPr="005414A1">
      <w:rPr>
        <w:sz w:val="20"/>
        <w:szCs w:val="20"/>
      </w:rPr>
      <w:t>CC</w:t>
    </w:r>
    <w:r w:rsidR="00F6329E">
      <w:rPr>
        <w:sz w:val="20"/>
        <w:szCs w:val="20"/>
      </w:rPr>
      <w:t>AH-</w:t>
    </w:r>
    <w:r w:rsidR="005414A1">
      <w:rPr>
        <w:sz w:val="20"/>
        <w:szCs w:val="20"/>
      </w:rPr>
      <w:t>0</w:t>
    </w:r>
    <w:r w:rsidR="00F6329E">
      <w:rPr>
        <w:sz w:val="20"/>
        <w:szCs w:val="20"/>
      </w:rPr>
      <w:t>1</w:t>
    </w:r>
    <w:r w:rsidRPr="005414A1">
      <w:rPr>
        <w:sz w:val="20"/>
        <w:szCs w:val="20"/>
      </w:rPr>
      <w:t xml:space="preserve"> (12/25)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6C533" w14:textId="77777777" w:rsidR="00F468D8" w:rsidRDefault="00F468D8" w:rsidP="00267ED6">
      <w:r>
        <w:separator/>
      </w:r>
    </w:p>
  </w:footnote>
  <w:footnote w:type="continuationSeparator" w:id="0">
    <w:p w14:paraId="064D9E3E" w14:textId="77777777" w:rsidR="00F468D8" w:rsidRDefault="00F468D8" w:rsidP="00267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9076F" w14:textId="3EBA7B2E" w:rsidR="00137EB9" w:rsidRDefault="00CB602D" w:rsidP="00E7378E">
    <w:pPr>
      <w:pStyle w:val="Header"/>
      <w:tabs>
        <w:tab w:val="clear" w:pos="4680"/>
        <w:tab w:val="clear" w:pos="9360"/>
        <w:tab w:val="left" w:pos="712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3145A99" wp14:editId="24FB3C0E">
          <wp:simplePos x="0" y="0"/>
          <wp:positionH relativeFrom="page">
            <wp:posOffset>-23495</wp:posOffset>
          </wp:positionH>
          <wp:positionV relativeFrom="paragraph">
            <wp:posOffset>-457200</wp:posOffset>
          </wp:positionV>
          <wp:extent cx="7774305" cy="10057130"/>
          <wp:effectExtent l="0" t="0" r="0" b="0"/>
          <wp:wrapNone/>
          <wp:docPr id="865706740" name="Picture 1" descr="NCDOI Seal/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794078" name="Picture 1" descr="NCDOI Seal/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305" cy="10057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7EB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3ECC"/>
    <w:multiLevelType w:val="multilevel"/>
    <w:tmpl w:val="C484A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B4ECB"/>
    <w:multiLevelType w:val="multilevel"/>
    <w:tmpl w:val="F8628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2106C"/>
    <w:multiLevelType w:val="hybridMultilevel"/>
    <w:tmpl w:val="871E14B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7D529A4"/>
    <w:multiLevelType w:val="hybridMultilevel"/>
    <w:tmpl w:val="7D022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137B4"/>
    <w:multiLevelType w:val="multilevel"/>
    <w:tmpl w:val="C5AA8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335BEC"/>
    <w:multiLevelType w:val="multilevel"/>
    <w:tmpl w:val="AF5CE3E8"/>
    <w:lvl w:ilvl="0">
      <w:start w:val="1"/>
      <w:numFmt w:val="decimal"/>
      <w:suff w:val="space"/>
      <w:lvlText w:val="Part %1:"/>
      <w:lvlJc w:val="left"/>
      <w:pPr>
        <w:ind w:left="432" w:hanging="432"/>
      </w:pPr>
      <w:rPr>
        <w:rFonts w:hint="default"/>
        <w:caps/>
        <w:sz w:val="28"/>
        <w:szCs w:val="28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360"/>
        </w:tabs>
        <w:ind w:left="576" w:hanging="576"/>
      </w:pPr>
      <w:rPr>
        <w:rFonts w:ascii="Aptos" w:hAnsi="Aptos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495524C"/>
    <w:multiLevelType w:val="hybridMultilevel"/>
    <w:tmpl w:val="E132D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7A9D"/>
    <w:multiLevelType w:val="multilevel"/>
    <w:tmpl w:val="7398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A351CF"/>
    <w:multiLevelType w:val="hybridMultilevel"/>
    <w:tmpl w:val="809C6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D1FF9"/>
    <w:multiLevelType w:val="hybridMultilevel"/>
    <w:tmpl w:val="FBDCCCF4"/>
    <w:lvl w:ilvl="0" w:tplc="2098D7BC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 w:val="0"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20E1196D"/>
    <w:multiLevelType w:val="hybridMultilevel"/>
    <w:tmpl w:val="E1BA1BFC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/>
        <w:i w:val="0"/>
        <w:color w:val="auto"/>
      </w:rPr>
    </w:lvl>
    <w:lvl w:ilvl="1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B78C6"/>
    <w:multiLevelType w:val="multilevel"/>
    <w:tmpl w:val="C0D8D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3F70B9"/>
    <w:multiLevelType w:val="hybridMultilevel"/>
    <w:tmpl w:val="63A2D092"/>
    <w:lvl w:ilvl="0" w:tplc="8E40AF4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47F74"/>
    <w:multiLevelType w:val="multilevel"/>
    <w:tmpl w:val="C5AA8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7C4B82"/>
    <w:multiLevelType w:val="hybridMultilevel"/>
    <w:tmpl w:val="AD6EDD68"/>
    <w:lvl w:ilvl="0" w:tplc="4D38BAE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B29A6"/>
    <w:multiLevelType w:val="hybridMultilevel"/>
    <w:tmpl w:val="0DB05E34"/>
    <w:lvl w:ilvl="0" w:tplc="8E40AF4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87BD5"/>
    <w:multiLevelType w:val="hybridMultilevel"/>
    <w:tmpl w:val="FD381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35571"/>
    <w:multiLevelType w:val="hybridMultilevel"/>
    <w:tmpl w:val="3A58B3D4"/>
    <w:lvl w:ilvl="0" w:tplc="8E40AF4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ED45D2"/>
    <w:multiLevelType w:val="hybridMultilevel"/>
    <w:tmpl w:val="37BC70FA"/>
    <w:lvl w:ilvl="0" w:tplc="9D70501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C93BC1"/>
    <w:multiLevelType w:val="hybridMultilevel"/>
    <w:tmpl w:val="3C421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B45ED9"/>
    <w:multiLevelType w:val="multilevel"/>
    <w:tmpl w:val="D1AC5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BE6B1C"/>
    <w:multiLevelType w:val="multilevel"/>
    <w:tmpl w:val="C55A8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C86E21"/>
    <w:multiLevelType w:val="hybridMultilevel"/>
    <w:tmpl w:val="C9CC1052"/>
    <w:lvl w:ilvl="0" w:tplc="8E40AF4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850267"/>
    <w:multiLevelType w:val="multilevel"/>
    <w:tmpl w:val="2A543CFE"/>
    <w:lvl w:ilvl="0">
      <w:start w:val="2"/>
      <w:numFmt w:val="decimal"/>
      <w:suff w:val="space"/>
      <w:lvlText w:val="Part %1:"/>
      <w:lvlJc w:val="left"/>
      <w:pPr>
        <w:ind w:left="432" w:hanging="432"/>
      </w:pPr>
      <w:rPr>
        <w:rFonts w:hint="default"/>
        <w:caps/>
        <w:sz w:val="26"/>
        <w:szCs w:val="24"/>
      </w:rPr>
    </w:lvl>
    <w:lvl w:ilvl="1">
      <w:start w:val="1"/>
      <w:numFmt w:val="decimal"/>
      <w:lvlText w:val="%1."/>
      <w:lvlJc w:val="left"/>
      <w:pPr>
        <w:ind w:left="576" w:hanging="576"/>
      </w:pPr>
      <w:rPr>
        <w:rFonts w:ascii="Arial" w:hAnsi="Arial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3E60303F"/>
    <w:multiLevelType w:val="hybridMultilevel"/>
    <w:tmpl w:val="053AF8E6"/>
    <w:lvl w:ilvl="0" w:tplc="8E40AF4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B6676"/>
    <w:multiLevelType w:val="multilevel"/>
    <w:tmpl w:val="2576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460EF3"/>
    <w:multiLevelType w:val="hybridMultilevel"/>
    <w:tmpl w:val="86142988"/>
    <w:lvl w:ilvl="0" w:tplc="E690AD88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 w:val="0"/>
        <w:i w:val="0"/>
        <w:color w:val="auto"/>
      </w:rPr>
    </w:lvl>
    <w:lvl w:ilvl="1" w:tplc="BCDCD06C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7E326E"/>
    <w:multiLevelType w:val="multilevel"/>
    <w:tmpl w:val="FDF8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D16E0A"/>
    <w:multiLevelType w:val="hybridMultilevel"/>
    <w:tmpl w:val="68B0A16C"/>
    <w:lvl w:ilvl="0" w:tplc="8E40AF4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DE48BD"/>
    <w:multiLevelType w:val="hybridMultilevel"/>
    <w:tmpl w:val="6AD291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F25173"/>
    <w:multiLevelType w:val="hybridMultilevel"/>
    <w:tmpl w:val="FDC62902"/>
    <w:lvl w:ilvl="0" w:tplc="8E40AF4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3960B4"/>
    <w:multiLevelType w:val="hybridMultilevel"/>
    <w:tmpl w:val="2A9C1C0C"/>
    <w:lvl w:ilvl="0" w:tplc="8E40AF4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631EA4"/>
    <w:multiLevelType w:val="hybridMultilevel"/>
    <w:tmpl w:val="48F2D15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67446F8E"/>
    <w:multiLevelType w:val="hybridMultilevel"/>
    <w:tmpl w:val="F012A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643101"/>
    <w:multiLevelType w:val="hybridMultilevel"/>
    <w:tmpl w:val="092641A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48C295D2">
      <w:start w:val="1"/>
      <w:numFmt w:val="lowerLetter"/>
      <w:lvlText w:val="%2."/>
      <w:lvlJc w:val="left"/>
      <w:pPr>
        <w:ind w:left="252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81E1BB4"/>
    <w:multiLevelType w:val="hybridMultilevel"/>
    <w:tmpl w:val="1B107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4D476E"/>
    <w:multiLevelType w:val="hybridMultilevel"/>
    <w:tmpl w:val="841A5C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AA57F1"/>
    <w:multiLevelType w:val="hybridMultilevel"/>
    <w:tmpl w:val="FECEE2D0"/>
    <w:lvl w:ilvl="0" w:tplc="8E40AF4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3E0BA5"/>
    <w:multiLevelType w:val="hybridMultilevel"/>
    <w:tmpl w:val="C6F08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5965E2"/>
    <w:multiLevelType w:val="multilevel"/>
    <w:tmpl w:val="D180B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334C10"/>
    <w:multiLevelType w:val="hybridMultilevel"/>
    <w:tmpl w:val="CC28B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7F7DD8"/>
    <w:multiLevelType w:val="multilevel"/>
    <w:tmpl w:val="49DA8922"/>
    <w:lvl w:ilvl="0">
      <w:start w:val="3"/>
      <w:numFmt w:val="decimal"/>
      <w:suff w:val="space"/>
      <w:lvlText w:val="Part %1:"/>
      <w:lvlJc w:val="left"/>
      <w:pPr>
        <w:ind w:left="432" w:hanging="432"/>
      </w:pPr>
      <w:rPr>
        <w:rFonts w:hint="default"/>
        <w:b/>
        <w:bCs w:val="0"/>
        <w:i w:val="0"/>
        <w:caps/>
        <w:color w:val="auto"/>
        <w:sz w:val="26"/>
        <w:szCs w:val="2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576" w:hanging="576"/>
      </w:pPr>
      <w:rPr>
        <w:rFonts w:ascii="Aptos" w:hAnsi="Aptos" w:hint="default"/>
        <w:sz w:val="24"/>
        <w:szCs w:val="3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2" w15:restartNumberingAfterBreak="0">
    <w:nsid w:val="7BD442E6"/>
    <w:multiLevelType w:val="multilevel"/>
    <w:tmpl w:val="C5AA8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337245"/>
    <w:multiLevelType w:val="multilevel"/>
    <w:tmpl w:val="26E2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BD019B"/>
    <w:multiLevelType w:val="multilevel"/>
    <w:tmpl w:val="1E82AA8C"/>
    <w:lvl w:ilvl="0">
      <w:start w:val="1"/>
      <w:numFmt w:val="decimal"/>
      <w:suff w:val="space"/>
      <w:lvlText w:val="Part %1:"/>
      <w:lvlJc w:val="left"/>
      <w:pPr>
        <w:ind w:left="432" w:hanging="432"/>
      </w:pPr>
      <w:rPr>
        <w:rFonts w:hint="default"/>
        <w:caps/>
        <w:sz w:val="26"/>
        <w:szCs w:val="28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576" w:hanging="576"/>
      </w:pPr>
      <w:rPr>
        <w:rFonts w:ascii="Aptos" w:hAnsi="Aptos" w:hint="default"/>
        <w:sz w:val="24"/>
        <w:szCs w:val="3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E444B00"/>
    <w:multiLevelType w:val="multilevel"/>
    <w:tmpl w:val="A2E6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605356"/>
    <w:multiLevelType w:val="multilevel"/>
    <w:tmpl w:val="C5AA8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0605296">
    <w:abstractNumId w:val="44"/>
  </w:num>
  <w:num w:numId="2" w16cid:durableId="1028138575">
    <w:abstractNumId w:val="27"/>
  </w:num>
  <w:num w:numId="3" w16cid:durableId="1423405848">
    <w:abstractNumId w:val="9"/>
  </w:num>
  <w:num w:numId="4" w16cid:durableId="501625719">
    <w:abstractNumId w:val="45"/>
  </w:num>
  <w:num w:numId="5" w16cid:durableId="494417655">
    <w:abstractNumId w:val="29"/>
  </w:num>
  <w:num w:numId="6" w16cid:durableId="531844795">
    <w:abstractNumId w:val="19"/>
  </w:num>
  <w:num w:numId="7" w16cid:durableId="1816337896">
    <w:abstractNumId w:val="2"/>
  </w:num>
  <w:num w:numId="8" w16cid:durableId="612899981">
    <w:abstractNumId w:val="26"/>
  </w:num>
  <w:num w:numId="9" w16cid:durableId="312608537">
    <w:abstractNumId w:val="10"/>
  </w:num>
  <w:num w:numId="10" w16cid:durableId="1297101883">
    <w:abstractNumId w:val="32"/>
  </w:num>
  <w:num w:numId="11" w16cid:durableId="261258897">
    <w:abstractNumId w:val="0"/>
  </w:num>
  <w:num w:numId="12" w16cid:durableId="32268192">
    <w:abstractNumId w:val="25"/>
  </w:num>
  <w:num w:numId="13" w16cid:durableId="1971130748">
    <w:abstractNumId w:val="34"/>
  </w:num>
  <w:num w:numId="14" w16cid:durableId="1267344963">
    <w:abstractNumId w:val="7"/>
  </w:num>
  <w:num w:numId="15" w16cid:durableId="690642235">
    <w:abstractNumId w:val="43"/>
  </w:num>
  <w:num w:numId="16" w16cid:durableId="76288139">
    <w:abstractNumId w:val="21"/>
  </w:num>
  <w:num w:numId="17" w16cid:durableId="369960293">
    <w:abstractNumId w:val="20"/>
  </w:num>
  <w:num w:numId="18" w16cid:durableId="1631740069">
    <w:abstractNumId w:val="39"/>
  </w:num>
  <w:num w:numId="19" w16cid:durableId="656693115">
    <w:abstractNumId w:val="11"/>
  </w:num>
  <w:num w:numId="20" w16cid:durableId="1307008972">
    <w:abstractNumId w:val="40"/>
  </w:num>
  <w:num w:numId="21" w16cid:durableId="279803905">
    <w:abstractNumId w:val="14"/>
  </w:num>
  <w:num w:numId="22" w16cid:durableId="1258905717">
    <w:abstractNumId w:val="23"/>
  </w:num>
  <w:num w:numId="23" w16cid:durableId="81265863">
    <w:abstractNumId w:val="41"/>
  </w:num>
  <w:num w:numId="24" w16cid:durableId="833565308">
    <w:abstractNumId w:val="5"/>
  </w:num>
  <w:num w:numId="25" w16cid:durableId="760492713">
    <w:abstractNumId w:val="36"/>
  </w:num>
  <w:num w:numId="26" w16cid:durableId="283081751">
    <w:abstractNumId w:val="1"/>
  </w:num>
  <w:num w:numId="27" w16cid:durableId="641690999">
    <w:abstractNumId w:val="18"/>
  </w:num>
  <w:num w:numId="28" w16cid:durableId="944074920">
    <w:abstractNumId w:val="24"/>
  </w:num>
  <w:num w:numId="29" w16cid:durableId="16858010">
    <w:abstractNumId w:val="22"/>
  </w:num>
  <w:num w:numId="30" w16cid:durableId="2110468158">
    <w:abstractNumId w:val="3"/>
  </w:num>
  <w:num w:numId="31" w16cid:durableId="820006457">
    <w:abstractNumId w:val="8"/>
  </w:num>
  <w:num w:numId="32" w16cid:durableId="2117285635">
    <w:abstractNumId w:val="17"/>
  </w:num>
  <w:num w:numId="33" w16cid:durableId="575943996">
    <w:abstractNumId w:val="38"/>
  </w:num>
  <w:num w:numId="34" w16cid:durableId="930087087">
    <w:abstractNumId w:val="31"/>
  </w:num>
  <w:num w:numId="35" w16cid:durableId="713383962">
    <w:abstractNumId w:val="6"/>
  </w:num>
  <w:num w:numId="36" w16cid:durableId="141702985">
    <w:abstractNumId w:val="15"/>
  </w:num>
  <w:num w:numId="37" w16cid:durableId="1174684146">
    <w:abstractNumId w:val="16"/>
  </w:num>
  <w:num w:numId="38" w16cid:durableId="748842303">
    <w:abstractNumId w:val="35"/>
  </w:num>
  <w:num w:numId="39" w16cid:durableId="475682413">
    <w:abstractNumId w:val="33"/>
  </w:num>
  <w:num w:numId="40" w16cid:durableId="1095204053">
    <w:abstractNumId w:val="28"/>
  </w:num>
  <w:num w:numId="41" w16cid:durableId="315375902">
    <w:abstractNumId w:val="30"/>
  </w:num>
  <w:num w:numId="42" w16cid:durableId="308169525">
    <w:abstractNumId w:val="37"/>
  </w:num>
  <w:num w:numId="43" w16cid:durableId="983267705">
    <w:abstractNumId w:val="4"/>
  </w:num>
  <w:num w:numId="44" w16cid:durableId="563487569">
    <w:abstractNumId w:val="42"/>
  </w:num>
  <w:num w:numId="45" w16cid:durableId="1599755644">
    <w:abstractNumId w:val="46"/>
  </w:num>
  <w:num w:numId="46" w16cid:durableId="1561670636">
    <w:abstractNumId w:val="12"/>
  </w:num>
  <w:num w:numId="47" w16cid:durableId="1231496759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LGDtu1z7XKYPVdQVMA8QzvvveWuhRfOBlYHp8SiP9nYpyrQ7WWFZSz9d8Y/ESvynqgOL31TJcN+Ka6DwLQ8Iw==" w:salt="/1OowZGw0+gNOAcY/8Fzjg==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D6"/>
    <w:rsid w:val="00016B90"/>
    <w:rsid w:val="000217DB"/>
    <w:rsid w:val="00022761"/>
    <w:rsid w:val="00040407"/>
    <w:rsid w:val="00060BA2"/>
    <w:rsid w:val="0008522D"/>
    <w:rsid w:val="00091BE7"/>
    <w:rsid w:val="00097484"/>
    <w:rsid w:val="000A6DDB"/>
    <w:rsid w:val="000C178F"/>
    <w:rsid w:val="000E2C71"/>
    <w:rsid w:val="000E4366"/>
    <w:rsid w:val="001060E8"/>
    <w:rsid w:val="0010766F"/>
    <w:rsid w:val="00137EB9"/>
    <w:rsid w:val="00143E88"/>
    <w:rsid w:val="00146B48"/>
    <w:rsid w:val="0015734C"/>
    <w:rsid w:val="0016027B"/>
    <w:rsid w:val="00174C46"/>
    <w:rsid w:val="001800B2"/>
    <w:rsid w:val="001836AC"/>
    <w:rsid w:val="00194A33"/>
    <w:rsid w:val="001A7E79"/>
    <w:rsid w:val="001B040C"/>
    <w:rsid w:val="001D3F8E"/>
    <w:rsid w:val="002149A2"/>
    <w:rsid w:val="002276E1"/>
    <w:rsid w:val="00241BEF"/>
    <w:rsid w:val="00243D3E"/>
    <w:rsid w:val="00246E6B"/>
    <w:rsid w:val="00251C31"/>
    <w:rsid w:val="00267ED6"/>
    <w:rsid w:val="00281ED9"/>
    <w:rsid w:val="002B5B60"/>
    <w:rsid w:val="002B777B"/>
    <w:rsid w:val="002D54EB"/>
    <w:rsid w:val="002E1271"/>
    <w:rsid w:val="002E1B18"/>
    <w:rsid w:val="002F4DD5"/>
    <w:rsid w:val="00302296"/>
    <w:rsid w:val="0030325A"/>
    <w:rsid w:val="0030458D"/>
    <w:rsid w:val="00355D3F"/>
    <w:rsid w:val="0037792D"/>
    <w:rsid w:val="00386FEA"/>
    <w:rsid w:val="003A24A2"/>
    <w:rsid w:val="003E687C"/>
    <w:rsid w:val="004138F0"/>
    <w:rsid w:val="004166CC"/>
    <w:rsid w:val="004225B0"/>
    <w:rsid w:val="00424797"/>
    <w:rsid w:val="0044404C"/>
    <w:rsid w:val="004C0259"/>
    <w:rsid w:val="004C329B"/>
    <w:rsid w:val="004C605D"/>
    <w:rsid w:val="004D199B"/>
    <w:rsid w:val="004E0415"/>
    <w:rsid w:val="005150AA"/>
    <w:rsid w:val="00535C5F"/>
    <w:rsid w:val="0053726C"/>
    <w:rsid w:val="005414A1"/>
    <w:rsid w:val="005825C8"/>
    <w:rsid w:val="00587B3D"/>
    <w:rsid w:val="005939D9"/>
    <w:rsid w:val="005976D0"/>
    <w:rsid w:val="005A15C5"/>
    <w:rsid w:val="005A19EE"/>
    <w:rsid w:val="005A4D8F"/>
    <w:rsid w:val="005B0306"/>
    <w:rsid w:val="005B306A"/>
    <w:rsid w:val="006006E0"/>
    <w:rsid w:val="0060655A"/>
    <w:rsid w:val="00606AB7"/>
    <w:rsid w:val="0063716B"/>
    <w:rsid w:val="0064613F"/>
    <w:rsid w:val="00663244"/>
    <w:rsid w:val="0067042A"/>
    <w:rsid w:val="00681D1E"/>
    <w:rsid w:val="00681F62"/>
    <w:rsid w:val="00684733"/>
    <w:rsid w:val="006B0DC2"/>
    <w:rsid w:val="006B4003"/>
    <w:rsid w:val="006B5BE0"/>
    <w:rsid w:val="006D7725"/>
    <w:rsid w:val="0070558D"/>
    <w:rsid w:val="00705879"/>
    <w:rsid w:val="007158B1"/>
    <w:rsid w:val="00716546"/>
    <w:rsid w:val="007343DF"/>
    <w:rsid w:val="00737AD0"/>
    <w:rsid w:val="00737D37"/>
    <w:rsid w:val="00757D03"/>
    <w:rsid w:val="007775BD"/>
    <w:rsid w:val="0078250B"/>
    <w:rsid w:val="007829C3"/>
    <w:rsid w:val="00786E39"/>
    <w:rsid w:val="00790B02"/>
    <w:rsid w:val="007A75DD"/>
    <w:rsid w:val="007C28C8"/>
    <w:rsid w:val="007D0C14"/>
    <w:rsid w:val="0080169F"/>
    <w:rsid w:val="00805307"/>
    <w:rsid w:val="00826272"/>
    <w:rsid w:val="00870261"/>
    <w:rsid w:val="00875592"/>
    <w:rsid w:val="0087613C"/>
    <w:rsid w:val="00887E8A"/>
    <w:rsid w:val="008B542F"/>
    <w:rsid w:val="008C07FD"/>
    <w:rsid w:val="008E05F2"/>
    <w:rsid w:val="008E4A91"/>
    <w:rsid w:val="008F6BF1"/>
    <w:rsid w:val="0091515B"/>
    <w:rsid w:val="0091735D"/>
    <w:rsid w:val="00930714"/>
    <w:rsid w:val="00941166"/>
    <w:rsid w:val="009435E1"/>
    <w:rsid w:val="00962EB8"/>
    <w:rsid w:val="009B000A"/>
    <w:rsid w:val="009D6EC2"/>
    <w:rsid w:val="009F7714"/>
    <w:rsid w:val="00A07217"/>
    <w:rsid w:val="00A41FEB"/>
    <w:rsid w:val="00A42293"/>
    <w:rsid w:val="00A5225D"/>
    <w:rsid w:val="00A63DEF"/>
    <w:rsid w:val="00A63F9A"/>
    <w:rsid w:val="00A70A41"/>
    <w:rsid w:val="00A81587"/>
    <w:rsid w:val="00AA299C"/>
    <w:rsid w:val="00AA2D34"/>
    <w:rsid w:val="00AE09E5"/>
    <w:rsid w:val="00AF1967"/>
    <w:rsid w:val="00AF28A8"/>
    <w:rsid w:val="00B01594"/>
    <w:rsid w:val="00B059D9"/>
    <w:rsid w:val="00B1173E"/>
    <w:rsid w:val="00B22D58"/>
    <w:rsid w:val="00B3607B"/>
    <w:rsid w:val="00B368AB"/>
    <w:rsid w:val="00B50784"/>
    <w:rsid w:val="00B51F67"/>
    <w:rsid w:val="00B71A97"/>
    <w:rsid w:val="00B75C87"/>
    <w:rsid w:val="00B75DD4"/>
    <w:rsid w:val="00BA59C7"/>
    <w:rsid w:val="00BC0D17"/>
    <w:rsid w:val="00BC3D9C"/>
    <w:rsid w:val="00BD7540"/>
    <w:rsid w:val="00C02CF9"/>
    <w:rsid w:val="00C52F50"/>
    <w:rsid w:val="00C53ED9"/>
    <w:rsid w:val="00C565B4"/>
    <w:rsid w:val="00C57B15"/>
    <w:rsid w:val="00C63F98"/>
    <w:rsid w:val="00C85BBC"/>
    <w:rsid w:val="00CB602D"/>
    <w:rsid w:val="00CE5743"/>
    <w:rsid w:val="00CF497A"/>
    <w:rsid w:val="00D7443D"/>
    <w:rsid w:val="00D83C3C"/>
    <w:rsid w:val="00D92DB9"/>
    <w:rsid w:val="00DD70C5"/>
    <w:rsid w:val="00DE605E"/>
    <w:rsid w:val="00DE7E64"/>
    <w:rsid w:val="00E10271"/>
    <w:rsid w:val="00E40AEE"/>
    <w:rsid w:val="00E42F99"/>
    <w:rsid w:val="00E660B1"/>
    <w:rsid w:val="00E71DBB"/>
    <w:rsid w:val="00E7378E"/>
    <w:rsid w:val="00EB275C"/>
    <w:rsid w:val="00ED047F"/>
    <w:rsid w:val="00EE77C2"/>
    <w:rsid w:val="00F12562"/>
    <w:rsid w:val="00F21747"/>
    <w:rsid w:val="00F24BBF"/>
    <w:rsid w:val="00F2501F"/>
    <w:rsid w:val="00F31675"/>
    <w:rsid w:val="00F35F05"/>
    <w:rsid w:val="00F468D8"/>
    <w:rsid w:val="00F6329E"/>
    <w:rsid w:val="00F71206"/>
    <w:rsid w:val="00F72519"/>
    <w:rsid w:val="00F83AAB"/>
    <w:rsid w:val="00FA6872"/>
    <w:rsid w:val="00FB14A9"/>
    <w:rsid w:val="00FB4496"/>
    <w:rsid w:val="00FC2183"/>
    <w:rsid w:val="00FE7F53"/>
    <w:rsid w:val="00FF6814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971F3"/>
  <w15:chartTrackingRefBased/>
  <w15:docId w15:val="{7A1843CB-1DE5-4628-9F2F-71DCF853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2183"/>
    <w:pPr>
      <w:spacing w:before="360" w:after="120"/>
      <w:outlineLvl w:val="0"/>
    </w:pPr>
    <w:rPr>
      <w:rFonts w:asciiTheme="majorHAnsi" w:hAnsiTheme="majorHAns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E5743"/>
    <w:pPr>
      <w:keepNext/>
      <w:keepLines/>
      <w:numPr>
        <w:ilvl w:val="1"/>
        <w:numId w:val="24"/>
      </w:numPr>
      <w:spacing w:before="360" w:after="120"/>
      <w:jc w:val="both"/>
      <w:outlineLvl w:val="1"/>
    </w:pPr>
    <w:rPr>
      <w:b/>
      <w:bCs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46E6B"/>
    <w:pPr>
      <w:outlineLvl w:val="2"/>
    </w:pPr>
    <w:rPr>
      <w:cap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7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E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E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E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E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E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IVISION1">
    <w:name w:val="DIVISION1"/>
    <w:uiPriority w:val="1"/>
    <w:qFormat/>
    <w:rsid w:val="00A41FEB"/>
    <w:rPr>
      <w:rFonts w:asciiTheme="majorHAnsi" w:hAnsiTheme="majorHAnsi"/>
      <w:b/>
      <w:bCs/>
      <w:caps/>
      <w:color w:val="156082" w:themeColor="accent1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C2183"/>
    <w:rPr>
      <w:rFonts w:asciiTheme="majorHAnsi" w:hAnsiTheme="majorHAns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E5743"/>
    <w:rPr>
      <w:b/>
      <w:bCs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46E6B"/>
    <w:rPr>
      <w:b/>
      <w:bCs/>
      <w:caps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67E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E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E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E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E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E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70558D"/>
    <w:pPr>
      <w:spacing w:before="1320" w:after="240"/>
      <w:jc w:val="center"/>
    </w:pPr>
    <w:rPr>
      <w:rFonts w:ascii="Aptos" w:hAnsi="Aptos"/>
      <w:color w:val="002B5C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70558D"/>
    <w:rPr>
      <w:rFonts w:ascii="Aptos" w:hAnsi="Aptos"/>
      <w:b/>
      <w:bCs/>
      <w:color w:val="002B5C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E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E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E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E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E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E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7E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ED6"/>
  </w:style>
  <w:style w:type="paragraph" w:styleId="Footer">
    <w:name w:val="footer"/>
    <w:basedOn w:val="Normal"/>
    <w:link w:val="FooterChar"/>
    <w:uiPriority w:val="99"/>
    <w:unhideWhenUsed/>
    <w:rsid w:val="00267E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ED6"/>
  </w:style>
  <w:style w:type="paragraph" w:customStyle="1" w:styleId="DIVISION2">
    <w:name w:val="DIVISION2"/>
    <w:basedOn w:val="Normal"/>
    <w:qFormat/>
    <w:rsid w:val="00A41FEB"/>
    <w:pPr>
      <w:jc w:val="right"/>
    </w:pPr>
    <w:rPr>
      <w:rFonts w:asciiTheme="majorHAnsi" w:hAnsiTheme="majorHAnsi"/>
      <w:color w:val="156082" w:themeColor="accent1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D047F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B36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660B1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DE7E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F196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16B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7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5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1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cialEntitiesSubmissions@ncdoi.gov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F17372612F4AD583EAAD590418D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8E570-B4C2-483C-ADDF-F3536E334493}"/>
      </w:docPartPr>
      <w:docPartBody>
        <w:p w:rsidR="005B68CC" w:rsidRDefault="004B4919" w:rsidP="004B4919">
          <w:pPr>
            <w:pStyle w:val="C4F17372612F4AD583EAAD590418DDCA"/>
          </w:pPr>
          <w:r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7E59F223C53B4EFCAFC3EC194451A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54708-BBEA-40E8-962F-1108CC006853}"/>
      </w:docPartPr>
      <w:docPartBody>
        <w:p w:rsidR="005B68CC" w:rsidRDefault="004B4919" w:rsidP="004B4919">
          <w:pPr>
            <w:pStyle w:val="7E59F223C53B4EFCAFC3EC194451A4B1"/>
          </w:pPr>
          <w:r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037DDE73D20F4C6DB592CA860F44C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986EA-CB06-467A-96D8-9F17C4B9938A}"/>
      </w:docPartPr>
      <w:docPartBody>
        <w:p w:rsidR="005B68CC" w:rsidRDefault="004B4919" w:rsidP="004B4919">
          <w:pPr>
            <w:pStyle w:val="037DDE73D20F4C6DB592CA860F44C069"/>
          </w:pPr>
          <w:r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C1AB6E6A890941B99F46F97E9979A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6D130-4800-4F5F-BEB2-08E52EF91D2A}"/>
      </w:docPartPr>
      <w:docPartBody>
        <w:p w:rsidR="005B68CC" w:rsidRDefault="004B4919" w:rsidP="004B4919">
          <w:pPr>
            <w:pStyle w:val="C1AB6E6A890941B99F46F97E9979A17D"/>
          </w:pPr>
          <w:r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B4839F131EF644BE979AD7A171498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46AEB-40F6-4BC4-B946-E67196E59E5F}"/>
      </w:docPartPr>
      <w:docPartBody>
        <w:p w:rsidR="005B68CC" w:rsidRDefault="004B4919" w:rsidP="004B4919">
          <w:pPr>
            <w:pStyle w:val="B4839F131EF644BE979AD7A171498D09"/>
          </w:pPr>
          <w:r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7143E84ABE5D456DAF7475B9801FA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0F3AF-313D-4ADB-875D-3CE2B1099735}"/>
      </w:docPartPr>
      <w:docPartBody>
        <w:p w:rsidR="005B68CC" w:rsidRDefault="004B4919" w:rsidP="004B4919">
          <w:pPr>
            <w:pStyle w:val="7143E84ABE5D456DAF7475B9801FAF5B"/>
          </w:pPr>
          <w:r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08B41DD791584481ABBF32AACDC7D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F0B92-A07F-40E3-AADF-4BC0ABF8BA59}"/>
      </w:docPartPr>
      <w:docPartBody>
        <w:p w:rsidR="005B68CC" w:rsidRDefault="004B4919" w:rsidP="004B4919">
          <w:pPr>
            <w:pStyle w:val="08B41DD791584481ABBF32AACDC7D5A8"/>
          </w:pPr>
          <w:r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722C23D5C56E4AF0A905513EA860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86F70-BB8F-4D3B-A844-9372D15528D0}"/>
      </w:docPartPr>
      <w:docPartBody>
        <w:p w:rsidR="005B68CC" w:rsidRDefault="004B4919" w:rsidP="004B4919">
          <w:pPr>
            <w:pStyle w:val="722C23D5C56E4AF0A905513EA86084E5"/>
          </w:pPr>
          <w:r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3CD6B148806C429DB4D2E92D550F6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C6CF8-2DD7-4874-A8C3-CD5AC6D98297}"/>
      </w:docPartPr>
      <w:docPartBody>
        <w:p w:rsidR="005B68CC" w:rsidRDefault="004B4919" w:rsidP="004B4919">
          <w:pPr>
            <w:pStyle w:val="3CD6B148806C429DB4D2E92D550F63D5"/>
          </w:pPr>
          <w:r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DE45D684C9314D16956C4C1C38FB1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D121F-39DD-4C30-9973-05297E286225}"/>
      </w:docPartPr>
      <w:docPartBody>
        <w:p w:rsidR="005B68CC" w:rsidRDefault="004B4919" w:rsidP="004B4919">
          <w:pPr>
            <w:pStyle w:val="DE45D684C9314D16956C4C1C38FB1955"/>
          </w:pPr>
          <w:r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7C6977EC412448ADB82DDFB099057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D755F-AFD9-4BD1-B075-10A3F55CC5C0}"/>
      </w:docPartPr>
      <w:docPartBody>
        <w:p w:rsidR="005B68CC" w:rsidRDefault="004B4919" w:rsidP="004B4919">
          <w:pPr>
            <w:pStyle w:val="7C6977EC412448ADB82DDFB0990577CC"/>
          </w:pPr>
          <w:r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87937BFBE7E24338B5628CEAB64FE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7EF4D-77B2-449E-96F2-8E3E7FA9B1BF}"/>
      </w:docPartPr>
      <w:docPartBody>
        <w:p w:rsidR="005B68CC" w:rsidRDefault="004B4919" w:rsidP="004B4919">
          <w:pPr>
            <w:pStyle w:val="87937BFBE7E24338B5628CEAB64FE52D"/>
          </w:pPr>
          <w:r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88A92A3795E64F78B626823DAFD58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C1FD-3BF0-4EB8-A5A8-72D658F04662}"/>
      </w:docPartPr>
      <w:docPartBody>
        <w:p w:rsidR="005B68CC" w:rsidRDefault="004B4919" w:rsidP="004B4919">
          <w:pPr>
            <w:pStyle w:val="88A92A3795E64F78B626823DAFD58974"/>
          </w:pPr>
          <w:r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B9F13B4025704DB1877CB3A53EE84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0EAAF-76CE-449B-B200-560730A6919C}"/>
      </w:docPartPr>
      <w:docPartBody>
        <w:p w:rsidR="005B68CC" w:rsidRDefault="004B4919" w:rsidP="004B4919">
          <w:pPr>
            <w:pStyle w:val="B9F13B4025704DB1877CB3A53EE84F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9AD1C611B343AE8BA6AA4579BD4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B9F4F-6769-4922-BECD-9283CEEE098E}"/>
      </w:docPartPr>
      <w:docPartBody>
        <w:p w:rsidR="005B68CC" w:rsidRDefault="004B4919" w:rsidP="004B4919">
          <w:pPr>
            <w:pStyle w:val="CB9AD1C611B343AE8BA6AA4579BD454E"/>
          </w:pPr>
          <w:r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06678EF9C6F748E2A7D43BB5C4E50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CEF18-C858-4031-B1D0-7FFE377C64F6}"/>
      </w:docPartPr>
      <w:docPartBody>
        <w:p w:rsidR="00065CFA" w:rsidRDefault="004B4919" w:rsidP="004B4919">
          <w:pPr>
            <w:pStyle w:val="06678EF9C6F748E2A7D43BB5C4E50D99"/>
          </w:pPr>
          <w:r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C6228ECF050F45BFB0505A03590BE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DF878-342C-417A-9068-99FC9C4B4BB7}"/>
      </w:docPartPr>
      <w:docPartBody>
        <w:p w:rsidR="00065CFA" w:rsidRDefault="004B4919" w:rsidP="004B4919">
          <w:pPr>
            <w:pStyle w:val="C6228ECF050F45BFB0505A03590BE5A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5D96753531344D9A2953F94C9A9D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35209-34B0-4F7E-A09E-E2A5F155127C}"/>
      </w:docPartPr>
      <w:docPartBody>
        <w:p w:rsidR="00065CFA" w:rsidRDefault="004B4919" w:rsidP="004B4919">
          <w:pPr>
            <w:pStyle w:val="45D96753531344D9A2953F94C9A9D34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FBE3A9C660042C3A28018E621A03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63FAC-A41F-498B-9BF3-40D8FACD7AE5}"/>
      </w:docPartPr>
      <w:docPartBody>
        <w:p w:rsidR="00065CFA" w:rsidRDefault="004B4919" w:rsidP="004B4919">
          <w:pPr>
            <w:pStyle w:val="4FBE3A9C660042C3A28018E621A0318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6171CE576049239BC4EFBBA8DAD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97ACD-DBCF-470A-AA94-9DA19E9B1FF3}"/>
      </w:docPartPr>
      <w:docPartBody>
        <w:p w:rsidR="00065CFA" w:rsidRDefault="004B4919" w:rsidP="004B4919">
          <w:pPr>
            <w:pStyle w:val="D66171CE576049239BC4EFBBA8DAD92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54EA8FE67E471490E64028F1CDE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6EA9F-0251-42F1-93C2-91DCB7224670}"/>
      </w:docPartPr>
      <w:docPartBody>
        <w:p w:rsidR="00065CFA" w:rsidRDefault="004B4919" w:rsidP="004B4919">
          <w:pPr>
            <w:pStyle w:val="5254EA8FE67E471490E64028F1CDECC5"/>
          </w:pPr>
          <w:r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0E1F56FD756A4C1EAD5D04977B927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A9F6C-CFA9-46DF-9E6F-BAA85707BCD5}"/>
      </w:docPartPr>
      <w:docPartBody>
        <w:p w:rsidR="00065CFA" w:rsidRDefault="004B4919" w:rsidP="004B4919">
          <w:pPr>
            <w:pStyle w:val="0E1F56FD756A4C1EAD5D04977B9275E6"/>
          </w:pPr>
          <w:r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4C02366EA9764A8E9710CCFE8294A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2C5BE-EE3D-4BBB-940E-E9AB28D4950B}"/>
      </w:docPartPr>
      <w:docPartBody>
        <w:p w:rsidR="00065CFA" w:rsidRDefault="004B4919" w:rsidP="004B4919">
          <w:pPr>
            <w:pStyle w:val="4C02366EA9764A8E9710CCFE8294ADB7"/>
          </w:pPr>
          <w:r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52E34442FBD841A58657BF78A733B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8500A-CA1F-4F15-BA84-7DE31D42E3C8}"/>
      </w:docPartPr>
      <w:docPartBody>
        <w:p w:rsidR="00065CFA" w:rsidRDefault="004B4919" w:rsidP="004B4919">
          <w:pPr>
            <w:pStyle w:val="52E34442FBD841A58657BF78A733B844"/>
          </w:pPr>
          <w:r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0E0661AF74E64CD5A13067C3998B4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89B7C-69AA-4CA9-B883-32DF88E0C222}"/>
      </w:docPartPr>
      <w:docPartBody>
        <w:p w:rsidR="00065CFA" w:rsidRDefault="004B4919" w:rsidP="004B4919">
          <w:pPr>
            <w:pStyle w:val="0E0661AF74E64CD5A13067C3998B44CC"/>
          </w:pPr>
          <w:r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7B0B6B34A3E84B03A7FC57B5D7CAA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F0A28-C19B-4729-B978-A8D4AD9DCDFA}"/>
      </w:docPartPr>
      <w:docPartBody>
        <w:p w:rsidR="00065CFA" w:rsidRDefault="004B4919" w:rsidP="004B4919">
          <w:pPr>
            <w:pStyle w:val="7B0B6B34A3E84B03A7FC57B5D7CAA39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0881DF52DB41498976BAE0AFC60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6B0E8-3FD5-4856-B475-F2BEFBB4D20E}"/>
      </w:docPartPr>
      <w:docPartBody>
        <w:p w:rsidR="00065CFA" w:rsidRDefault="004B4919" w:rsidP="004B4919">
          <w:pPr>
            <w:pStyle w:val="6C0881DF52DB41498976BAE0AFC60674"/>
          </w:pPr>
          <w:r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34F81710019E4109981EFA018DFAF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666E7-AD33-4C36-81D6-CF509F02EC0F}"/>
      </w:docPartPr>
      <w:docPartBody>
        <w:p w:rsidR="004B4919" w:rsidRDefault="004B4919" w:rsidP="004B4919">
          <w:pPr>
            <w:pStyle w:val="34F81710019E4109981EFA018DFAF4361"/>
          </w:pPr>
          <w:r>
            <w:rPr>
              <w:sz w:val="22"/>
              <w:szCs w:val="22"/>
              <w:u w:val="single"/>
            </w:rPr>
            <w:t xml:space="preserve">                                                                                                                           </w:t>
          </w:r>
        </w:p>
      </w:docPartBody>
    </w:docPart>
    <w:docPart>
      <w:docPartPr>
        <w:name w:val="2B2900928AD443D38D64BF679428A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DA4E8-AC04-40B2-950F-D3443F8AD547}"/>
      </w:docPartPr>
      <w:docPartBody>
        <w:p w:rsidR="004B4919" w:rsidRDefault="004B4919" w:rsidP="004B4919">
          <w:pPr>
            <w:pStyle w:val="2B2900928AD443D38D64BF679428ADB41"/>
          </w:pPr>
          <w:r>
            <w:rPr>
              <w:rFonts w:cs="Times New Roman"/>
              <w:sz w:val="22"/>
              <w:szCs w:val="22"/>
              <w:u w:val="single"/>
            </w:rPr>
            <w:t xml:space="preserve">                                                                                                                          </w:t>
          </w:r>
        </w:p>
      </w:docPartBody>
    </w:docPart>
    <w:docPart>
      <w:docPartPr>
        <w:name w:val="2020B756160544358119C388EEB4E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3366C-A7D5-46C5-AE16-3DDD4165D9EA}"/>
      </w:docPartPr>
      <w:docPartBody>
        <w:p w:rsidR="004B4919" w:rsidRDefault="004B4919" w:rsidP="004B4919">
          <w:pPr>
            <w:pStyle w:val="2020B756160544358119C388EEB4EB231"/>
          </w:pPr>
          <w:r>
            <w:rPr>
              <w:rFonts w:cs="Times New Roman"/>
              <w:sz w:val="22"/>
              <w:szCs w:val="22"/>
              <w:u w:val="single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C6B9C046BAC44A42B8F1B6ACBFE38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56EC2-96C9-4C0E-B963-001F32C06455}"/>
      </w:docPartPr>
      <w:docPartBody>
        <w:p w:rsidR="004B4919" w:rsidRDefault="004B4919" w:rsidP="004B4919">
          <w:pPr>
            <w:pStyle w:val="C6B9C046BAC44A42B8F1B6ACBFE38C5B1"/>
          </w:pPr>
          <w:r>
            <w:rPr>
              <w:sz w:val="22"/>
              <w:szCs w:val="22"/>
              <w:u w:val="single"/>
            </w:rPr>
            <w:t xml:space="preserve">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089"/>
    <w:rsid w:val="00065CFA"/>
    <w:rsid w:val="00100089"/>
    <w:rsid w:val="001060E8"/>
    <w:rsid w:val="00146B48"/>
    <w:rsid w:val="0016027B"/>
    <w:rsid w:val="00251C31"/>
    <w:rsid w:val="002E1B18"/>
    <w:rsid w:val="003475A1"/>
    <w:rsid w:val="004B4919"/>
    <w:rsid w:val="004C0259"/>
    <w:rsid w:val="005A15C5"/>
    <w:rsid w:val="005B68CC"/>
    <w:rsid w:val="007829C3"/>
    <w:rsid w:val="008335B1"/>
    <w:rsid w:val="00875592"/>
    <w:rsid w:val="008E05F2"/>
    <w:rsid w:val="00A07217"/>
    <w:rsid w:val="00A42293"/>
    <w:rsid w:val="00A91E1E"/>
    <w:rsid w:val="00B40C89"/>
    <w:rsid w:val="00C85BBC"/>
    <w:rsid w:val="00D92DB9"/>
    <w:rsid w:val="00EB275C"/>
    <w:rsid w:val="00EE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4919"/>
    <w:rPr>
      <w:color w:val="666666"/>
    </w:rPr>
  </w:style>
  <w:style w:type="paragraph" w:customStyle="1" w:styleId="C4F17372612F4AD583EAAD590418DDCA">
    <w:name w:val="C4F17372612F4AD583EAAD590418DDCA"/>
    <w:rsid w:val="004B4919"/>
    <w:pPr>
      <w:spacing w:after="0" w:line="240" w:lineRule="auto"/>
    </w:pPr>
    <w:rPr>
      <w:rFonts w:eastAsiaTheme="minorHAnsi"/>
    </w:rPr>
  </w:style>
  <w:style w:type="paragraph" w:customStyle="1" w:styleId="7E59F223C53B4EFCAFC3EC194451A4B1">
    <w:name w:val="7E59F223C53B4EFCAFC3EC194451A4B1"/>
    <w:rsid w:val="004B4919"/>
    <w:pPr>
      <w:spacing w:after="0" w:line="240" w:lineRule="auto"/>
    </w:pPr>
    <w:rPr>
      <w:rFonts w:eastAsiaTheme="minorHAnsi"/>
    </w:rPr>
  </w:style>
  <w:style w:type="paragraph" w:customStyle="1" w:styleId="037DDE73D20F4C6DB592CA860F44C069">
    <w:name w:val="037DDE73D20F4C6DB592CA860F44C069"/>
    <w:rsid w:val="004B4919"/>
    <w:pPr>
      <w:spacing w:after="0" w:line="240" w:lineRule="auto"/>
    </w:pPr>
    <w:rPr>
      <w:rFonts w:eastAsiaTheme="minorHAnsi"/>
    </w:rPr>
  </w:style>
  <w:style w:type="paragraph" w:customStyle="1" w:styleId="C1AB6E6A890941B99F46F97E9979A17D">
    <w:name w:val="C1AB6E6A890941B99F46F97E9979A17D"/>
    <w:rsid w:val="004B4919"/>
    <w:pPr>
      <w:spacing w:after="0" w:line="240" w:lineRule="auto"/>
    </w:pPr>
    <w:rPr>
      <w:rFonts w:eastAsiaTheme="minorHAnsi"/>
    </w:rPr>
  </w:style>
  <w:style w:type="paragraph" w:customStyle="1" w:styleId="B4839F131EF644BE979AD7A171498D09">
    <w:name w:val="B4839F131EF644BE979AD7A171498D09"/>
    <w:rsid w:val="004B4919"/>
    <w:pPr>
      <w:spacing w:after="0" w:line="240" w:lineRule="auto"/>
    </w:pPr>
    <w:rPr>
      <w:rFonts w:eastAsiaTheme="minorHAnsi"/>
    </w:rPr>
  </w:style>
  <w:style w:type="paragraph" w:customStyle="1" w:styleId="7143E84ABE5D456DAF7475B9801FAF5B">
    <w:name w:val="7143E84ABE5D456DAF7475B9801FAF5B"/>
    <w:rsid w:val="004B4919"/>
    <w:pPr>
      <w:spacing w:after="0" w:line="240" w:lineRule="auto"/>
    </w:pPr>
    <w:rPr>
      <w:rFonts w:eastAsiaTheme="minorHAnsi"/>
    </w:rPr>
  </w:style>
  <w:style w:type="paragraph" w:customStyle="1" w:styleId="08B41DD791584481ABBF32AACDC7D5A8">
    <w:name w:val="08B41DD791584481ABBF32AACDC7D5A8"/>
    <w:rsid w:val="004B4919"/>
    <w:pPr>
      <w:spacing w:after="0" w:line="240" w:lineRule="auto"/>
    </w:pPr>
    <w:rPr>
      <w:rFonts w:eastAsiaTheme="minorHAnsi"/>
    </w:rPr>
  </w:style>
  <w:style w:type="paragraph" w:customStyle="1" w:styleId="722C23D5C56E4AF0A905513EA86084E5">
    <w:name w:val="722C23D5C56E4AF0A905513EA86084E5"/>
    <w:rsid w:val="004B4919"/>
    <w:pPr>
      <w:spacing w:after="0" w:line="240" w:lineRule="auto"/>
    </w:pPr>
    <w:rPr>
      <w:rFonts w:eastAsiaTheme="minorHAnsi"/>
    </w:rPr>
  </w:style>
  <w:style w:type="paragraph" w:customStyle="1" w:styleId="3CD6B148806C429DB4D2E92D550F63D5">
    <w:name w:val="3CD6B148806C429DB4D2E92D550F63D5"/>
    <w:rsid w:val="004B4919"/>
    <w:pPr>
      <w:spacing w:after="0" w:line="240" w:lineRule="auto"/>
    </w:pPr>
    <w:rPr>
      <w:rFonts w:eastAsiaTheme="minorHAnsi"/>
    </w:rPr>
  </w:style>
  <w:style w:type="paragraph" w:customStyle="1" w:styleId="DE45D684C9314D16956C4C1C38FB1955">
    <w:name w:val="DE45D684C9314D16956C4C1C38FB1955"/>
    <w:rsid w:val="004B4919"/>
    <w:pPr>
      <w:spacing w:after="0" w:line="240" w:lineRule="auto"/>
    </w:pPr>
    <w:rPr>
      <w:rFonts w:eastAsiaTheme="minorHAnsi"/>
    </w:rPr>
  </w:style>
  <w:style w:type="paragraph" w:customStyle="1" w:styleId="7C6977EC412448ADB82DDFB0990577CC">
    <w:name w:val="7C6977EC412448ADB82DDFB0990577CC"/>
    <w:rsid w:val="004B4919"/>
    <w:pPr>
      <w:spacing w:after="0" w:line="240" w:lineRule="auto"/>
    </w:pPr>
    <w:rPr>
      <w:rFonts w:eastAsiaTheme="minorHAnsi"/>
    </w:rPr>
  </w:style>
  <w:style w:type="paragraph" w:customStyle="1" w:styleId="87937BFBE7E24338B5628CEAB64FE52D">
    <w:name w:val="87937BFBE7E24338B5628CEAB64FE52D"/>
    <w:rsid w:val="004B4919"/>
    <w:pPr>
      <w:spacing w:after="0" w:line="240" w:lineRule="auto"/>
    </w:pPr>
    <w:rPr>
      <w:rFonts w:eastAsiaTheme="minorHAnsi"/>
    </w:rPr>
  </w:style>
  <w:style w:type="paragraph" w:customStyle="1" w:styleId="88A92A3795E64F78B626823DAFD58974">
    <w:name w:val="88A92A3795E64F78B626823DAFD58974"/>
    <w:rsid w:val="004B4919"/>
    <w:pPr>
      <w:spacing w:after="0" w:line="240" w:lineRule="auto"/>
    </w:pPr>
    <w:rPr>
      <w:rFonts w:eastAsiaTheme="minorHAnsi"/>
    </w:rPr>
  </w:style>
  <w:style w:type="paragraph" w:customStyle="1" w:styleId="B9F13B4025704DB1877CB3A53EE84FF1">
    <w:name w:val="B9F13B4025704DB1877CB3A53EE84FF1"/>
    <w:rsid w:val="004B4919"/>
    <w:pPr>
      <w:spacing w:after="0" w:line="240" w:lineRule="auto"/>
    </w:pPr>
    <w:rPr>
      <w:rFonts w:eastAsiaTheme="minorHAnsi"/>
    </w:rPr>
  </w:style>
  <w:style w:type="paragraph" w:customStyle="1" w:styleId="CB9AD1C611B343AE8BA6AA4579BD454E">
    <w:name w:val="CB9AD1C611B343AE8BA6AA4579BD454E"/>
    <w:rsid w:val="004B4919"/>
    <w:pPr>
      <w:spacing w:after="0" w:line="240" w:lineRule="auto"/>
    </w:pPr>
    <w:rPr>
      <w:rFonts w:eastAsiaTheme="minorHAnsi"/>
    </w:rPr>
  </w:style>
  <w:style w:type="paragraph" w:customStyle="1" w:styleId="06678EF9C6F748E2A7D43BB5C4E50D99">
    <w:name w:val="06678EF9C6F748E2A7D43BB5C4E50D99"/>
    <w:rsid w:val="004B4919"/>
    <w:pPr>
      <w:spacing w:after="0" w:line="240" w:lineRule="auto"/>
    </w:pPr>
    <w:rPr>
      <w:rFonts w:eastAsiaTheme="minorHAnsi"/>
    </w:rPr>
  </w:style>
  <w:style w:type="paragraph" w:customStyle="1" w:styleId="C6228ECF050F45BFB0505A03590BE5AC">
    <w:name w:val="C6228ECF050F45BFB0505A03590BE5AC"/>
    <w:rsid w:val="004B4919"/>
    <w:pPr>
      <w:spacing w:after="0" w:line="240" w:lineRule="auto"/>
    </w:pPr>
    <w:rPr>
      <w:rFonts w:eastAsiaTheme="minorHAnsi"/>
    </w:rPr>
  </w:style>
  <w:style w:type="paragraph" w:customStyle="1" w:styleId="45D96753531344D9A2953F94C9A9D348">
    <w:name w:val="45D96753531344D9A2953F94C9A9D348"/>
    <w:rsid w:val="004B4919"/>
    <w:pPr>
      <w:spacing w:after="0" w:line="240" w:lineRule="auto"/>
    </w:pPr>
    <w:rPr>
      <w:rFonts w:eastAsiaTheme="minorHAnsi"/>
    </w:rPr>
  </w:style>
  <w:style w:type="paragraph" w:customStyle="1" w:styleId="4FBE3A9C660042C3A28018E621A03186">
    <w:name w:val="4FBE3A9C660042C3A28018E621A03186"/>
    <w:rsid w:val="004B4919"/>
    <w:pPr>
      <w:spacing w:after="0" w:line="240" w:lineRule="auto"/>
    </w:pPr>
    <w:rPr>
      <w:rFonts w:eastAsiaTheme="minorHAnsi"/>
    </w:rPr>
  </w:style>
  <w:style w:type="paragraph" w:customStyle="1" w:styleId="D66171CE576049239BC4EFBBA8DAD922">
    <w:name w:val="D66171CE576049239BC4EFBBA8DAD922"/>
    <w:rsid w:val="004B4919"/>
    <w:pPr>
      <w:spacing w:after="0" w:line="240" w:lineRule="auto"/>
    </w:pPr>
    <w:rPr>
      <w:rFonts w:eastAsiaTheme="minorHAnsi"/>
    </w:rPr>
  </w:style>
  <w:style w:type="paragraph" w:customStyle="1" w:styleId="5254EA8FE67E471490E64028F1CDECC5">
    <w:name w:val="5254EA8FE67E471490E64028F1CDECC5"/>
    <w:rsid w:val="004B4919"/>
    <w:pPr>
      <w:spacing w:after="0" w:line="240" w:lineRule="auto"/>
    </w:pPr>
    <w:rPr>
      <w:rFonts w:eastAsiaTheme="minorHAnsi"/>
    </w:rPr>
  </w:style>
  <w:style w:type="paragraph" w:customStyle="1" w:styleId="0E1F56FD756A4C1EAD5D04977B9275E6">
    <w:name w:val="0E1F56FD756A4C1EAD5D04977B9275E6"/>
    <w:rsid w:val="004B4919"/>
    <w:pPr>
      <w:spacing w:after="0" w:line="240" w:lineRule="auto"/>
    </w:pPr>
    <w:rPr>
      <w:rFonts w:eastAsiaTheme="minorHAnsi"/>
    </w:rPr>
  </w:style>
  <w:style w:type="paragraph" w:customStyle="1" w:styleId="4C02366EA9764A8E9710CCFE8294ADB7">
    <w:name w:val="4C02366EA9764A8E9710CCFE8294ADB7"/>
    <w:rsid w:val="004B4919"/>
    <w:pPr>
      <w:spacing w:after="0" w:line="240" w:lineRule="auto"/>
    </w:pPr>
    <w:rPr>
      <w:rFonts w:eastAsiaTheme="minorHAnsi"/>
    </w:rPr>
  </w:style>
  <w:style w:type="paragraph" w:customStyle="1" w:styleId="52E34442FBD841A58657BF78A733B844">
    <w:name w:val="52E34442FBD841A58657BF78A733B844"/>
    <w:rsid w:val="004B4919"/>
    <w:pPr>
      <w:spacing w:after="0" w:line="240" w:lineRule="auto"/>
    </w:pPr>
    <w:rPr>
      <w:rFonts w:eastAsiaTheme="minorHAnsi"/>
    </w:rPr>
  </w:style>
  <w:style w:type="paragraph" w:customStyle="1" w:styleId="0E0661AF74E64CD5A13067C3998B44CC">
    <w:name w:val="0E0661AF74E64CD5A13067C3998B44CC"/>
    <w:rsid w:val="004B4919"/>
    <w:pPr>
      <w:spacing w:after="0" w:line="240" w:lineRule="auto"/>
    </w:pPr>
    <w:rPr>
      <w:rFonts w:eastAsiaTheme="minorHAnsi"/>
    </w:rPr>
  </w:style>
  <w:style w:type="paragraph" w:customStyle="1" w:styleId="7B0B6B34A3E84B03A7FC57B5D7CAA399">
    <w:name w:val="7B0B6B34A3E84B03A7FC57B5D7CAA399"/>
    <w:rsid w:val="004B4919"/>
    <w:pPr>
      <w:spacing w:after="0" w:line="240" w:lineRule="auto"/>
    </w:pPr>
    <w:rPr>
      <w:rFonts w:eastAsiaTheme="minorHAnsi"/>
    </w:rPr>
  </w:style>
  <w:style w:type="paragraph" w:customStyle="1" w:styleId="6C0881DF52DB41498976BAE0AFC60674">
    <w:name w:val="6C0881DF52DB41498976BAE0AFC60674"/>
    <w:rsid w:val="004B4919"/>
    <w:pPr>
      <w:spacing w:after="0" w:line="240" w:lineRule="auto"/>
    </w:pPr>
    <w:rPr>
      <w:rFonts w:eastAsiaTheme="minorHAnsi"/>
    </w:rPr>
  </w:style>
  <w:style w:type="paragraph" w:customStyle="1" w:styleId="34F81710019E4109981EFA018DFAF4361">
    <w:name w:val="34F81710019E4109981EFA018DFAF4361"/>
    <w:rsid w:val="004B4919"/>
    <w:pPr>
      <w:spacing w:after="0" w:line="240" w:lineRule="auto"/>
    </w:pPr>
    <w:rPr>
      <w:rFonts w:eastAsiaTheme="minorHAnsi"/>
    </w:rPr>
  </w:style>
  <w:style w:type="paragraph" w:customStyle="1" w:styleId="2B2900928AD443D38D64BF679428ADB41">
    <w:name w:val="2B2900928AD443D38D64BF679428ADB41"/>
    <w:rsid w:val="004B4919"/>
    <w:pPr>
      <w:spacing w:after="0" w:line="240" w:lineRule="auto"/>
    </w:pPr>
    <w:rPr>
      <w:rFonts w:eastAsiaTheme="minorHAnsi"/>
    </w:rPr>
  </w:style>
  <w:style w:type="paragraph" w:customStyle="1" w:styleId="2020B756160544358119C388EEB4EB231">
    <w:name w:val="2020B756160544358119C388EEB4EB231"/>
    <w:rsid w:val="004B4919"/>
    <w:pPr>
      <w:spacing w:after="0" w:line="240" w:lineRule="auto"/>
    </w:pPr>
    <w:rPr>
      <w:rFonts w:eastAsiaTheme="minorHAnsi"/>
    </w:rPr>
  </w:style>
  <w:style w:type="paragraph" w:customStyle="1" w:styleId="C6B9C046BAC44A42B8F1B6ACBFE38C5B1">
    <w:name w:val="C6B9C046BAC44A42B8F1B6ACBFE38C5B1"/>
    <w:rsid w:val="004B4919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93C1E-91FD-4D96-8184-3C461011A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9</Pages>
  <Words>1823</Words>
  <Characters>10758</Characters>
  <Application>Microsoft Office Word</Application>
  <DocSecurity>0</DocSecurity>
  <Lines>275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PERMIT TO ACCEPT DEPOSITS CCRC LICENSE APPLICATION STEP 3</vt:lpstr>
    </vt:vector>
  </TitlesOfParts>
  <Company/>
  <LinksUpToDate>false</LinksUpToDate>
  <CharactersWithSpaces>12375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PERMIT TO ACCEPT DEPOSITS CCRC LICENSE APPLICATION STEP 3</dc:title>
  <dc:subject/>
  <dc:creator>Tripp, Trisha</dc:creator>
  <cp:keywords/>
  <dc:description/>
  <cp:lastModifiedBy>Toler, Colby</cp:lastModifiedBy>
  <cp:revision>8</cp:revision>
  <dcterms:created xsi:type="dcterms:W3CDTF">2025-12-02T11:19:00Z</dcterms:created>
  <dcterms:modified xsi:type="dcterms:W3CDTF">2026-01-12T18:39:00Z</dcterms:modified>
</cp:coreProperties>
</file>